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3"/>
        <w:gridCol w:w="109"/>
        <w:gridCol w:w="1005"/>
        <w:gridCol w:w="1079"/>
        <w:gridCol w:w="131"/>
        <w:gridCol w:w="113"/>
        <w:gridCol w:w="92"/>
        <w:gridCol w:w="1844"/>
        <w:gridCol w:w="1698"/>
        <w:gridCol w:w="44"/>
        <w:gridCol w:w="1486"/>
        <w:gridCol w:w="1485"/>
        <w:gridCol w:w="488"/>
        <w:gridCol w:w="250"/>
        <w:gridCol w:w="65"/>
        <w:gridCol w:w="319"/>
        <w:gridCol w:w="6"/>
        <w:gridCol w:w="6"/>
        <w:gridCol w:w="6"/>
        <w:gridCol w:w="6"/>
      </w:tblGrid>
      <w:tr w:rsidR="00E908A4" w:rsidRPr="007D4CA9" w14:paraId="1B30C6FA" w14:textId="77777777" w:rsidTr="00F912D1">
        <w:trPr>
          <w:gridAfter w:val="1"/>
          <w:wAfter w:w="6" w:type="dxa"/>
          <w:trHeight w:val="425"/>
        </w:trPr>
        <w:tc>
          <w:tcPr>
            <w:tcW w:w="20" w:type="dxa"/>
          </w:tcPr>
          <w:p w14:paraId="111A052F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" w:type="dxa"/>
          </w:tcPr>
          <w:p w14:paraId="2E45926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9" w:type="dxa"/>
          </w:tcPr>
          <w:p w14:paraId="3E0E20FB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099" w:type="dxa"/>
            <w:gridSpan w:val="14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B30F97" w:rsidRPr="00D75BDF" w14:paraId="06878B6E" w14:textId="77777777" w:rsidTr="002A5F4D">
              <w:tc>
                <w:tcPr>
                  <w:tcW w:w="1985" w:type="dxa"/>
                  <w:shd w:val="clear" w:color="auto" w:fill="auto"/>
                </w:tcPr>
                <w:p w14:paraId="3F14136D" w14:textId="6EB5FA57" w:rsidR="00B30F97" w:rsidRPr="00657CFA" w:rsidRDefault="009E2BF4" w:rsidP="002A5F4D">
                  <w:pPr>
                    <w:ind w:firstLine="176"/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0CAA5F66" wp14:editId="303EA7BE">
                        <wp:extent cx="885825" cy="124777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shd w:val="clear" w:color="auto" w:fill="auto"/>
                </w:tcPr>
                <w:p w14:paraId="003A1910" w14:textId="191A979C" w:rsidR="00B30F97" w:rsidRPr="009944F5" w:rsidRDefault="009E2BF4" w:rsidP="002A5F4D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B30F97" w:rsidRPr="009944F5">
                    <w:rPr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14:paraId="4FE033D5" w14:textId="77777777" w:rsidR="00B30F97" w:rsidRPr="009944F5" w:rsidRDefault="00B30F97" w:rsidP="002A5F4D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44F5">
                    <w:rPr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673154FC" w14:textId="77777777" w:rsidR="00B30F97" w:rsidRPr="00B30F97" w:rsidRDefault="00B30F97" w:rsidP="002A5F4D">
                  <w:pPr>
                    <w:spacing w:line="360" w:lineRule="auto"/>
                    <w:ind w:hanging="108"/>
                    <w:jc w:val="center"/>
                    <w:rPr>
                      <w:b/>
                      <w:lang w:val="ru-RU"/>
                    </w:rPr>
                  </w:pPr>
                  <w:r w:rsidRPr="00B30F97">
                    <w:rPr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  <w:p w14:paraId="6A963145" w14:textId="77777777" w:rsidR="00B30F97" w:rsidRDefault="00B30F97" w:rsidP="002A5F4D">
                  <w:pPr>
                    <w:spacing w:line="360" w:lineRule="auto"/>
                    <w:ind w:firstLine="176"/>
                    <w:rPr>
                      <w:sz w:val="28"/>
                      <w:szCs w:val="28"/>
                      <w:lang w:val="ru-RU"/>
                    </w:rPr>
                  </w:pPr>
                </w:p>
                <w:p w14:paraId="1EED0939" w14:textId="77777777" w:rsidR="001101C3" w:rsidRPr="00B30F97" w:rsidRDefault="001101C3" w:rsidP="002A5F4D">
                  <w:pPr>
                    <w:spacing w:line="360" w:lineRule="auto"/>
                    <w:ind w:firstLine="176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8FCA586" w14:textId="77777777" w:rsidR="00B30F97" w:rsidRPr="009944F5" w:rsidRDefault="00B30F97" w:rsidP="002A5F4D">
            <w:pPr>
              <w:tabs>
                <w:tab w:val="left" w:pos="5103"/>
                <w:tab w:val="left" w:pos="6663"/>
              </w:tabs>
              <w:ind w:firstLine="5528"/>
              <w:contextualSpacing/>
              <w:rPr>
                <w:b/>
                <w:sz w:val="28"/>
                <w:szCs w:val="28"/>
                <w:lang w:val="ru-RU"/>
              </w:rPr>
            </w:pPr>
            <w:r w:rsidRPr="009944F5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2F66BFC0" w14:textId="77777777" w:rsidR="002A5F4D" w:rsidRDefault="00B30F97" w:rsidP="001101C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 w:firstLine="5528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</w:t>
            </w:r>
            <w:r w:rsidRPr="009944F5">
              <w:rPr>
                <w:color w:val="000000"/>
                <w:sz w:val="28"/>
                <w:szCs w:val="28"/>
                <w:lang w:val="ru-RU"/>
              </w:rPr>
              <w:t>оректор</w:t>
            </w:r>
            <w:r w:rsidR="001101C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944F5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14:paraId="13D6F9D3" w14:textId="02AFBC94" w:rsidR="00B30F97" w:rsidRPr="00B30F97" w:rsidRDefault="007D4CA9" w:rsidP="002A5F4D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 w:firstLine="5528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7D4CA9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2AE23543" wp14:editId="4322075C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F97" w:rsidRPr="00B30F97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2209AB3A" w14:textId="4293FBB5" w:rsidR="00E908A4" w:rsidRPr="004648AD" w:rsidRDefault="001101C3">
            <w:pPr>
              <w:spacing w:line="256" w:lineRule="auto"/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</w:t>
            </w:r>
            <w:r w:rsidR="00B60778">
              <w:rPr>
                <w:color w:val="000000"/>
                <w:sz w:val="28"/>
                <w:szCs w:val="28"/>
                <w:lang w:val="ru-RU"/>
              </w:rPr>
              <w:t xml:space="preserve">                             </w:t>
            </w:r>
            <w:r w:rsidR="004648AD" w:rsidRPr="004648AD">
              <w:rPr>
                <w:sz w:val="28"/>
                <w:szCs w:val="28"/>
                <w:lang w:val="ru-RU"/>
              </w:rPr>
              <w:t>27 мая 2026</w:t>
            </w:r>
            <w:r w:rsidR="00374CFD">
              <w:rPr>
                <w:sz w:val="28"/>
                <w:szCs w:val="28"/>
                <w:lang w:val="ru-RU"/>
              </w:rPr>
              <w:t xml:space="preserve"> </w:t>
            </w:r>
            <w:r w:rsidR="004648AD" w:rsidRPr="004648AD">
              <w:rPr>
                <w:sz w:val="28"/>
                <w:szCs w:val="28"/>
                <w:lang w:val="ru-RU"/>
              </w:rPr>
              <w:t>г.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E908A4" w:rsidRPr="007D4CA9" w14:paraId="57BE476A" w14:textId="77777777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FA98D3" w14:textId="77777777" w:rsidR="00E908A4" w:rsidRDefault="00E908A4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13C5BECE" w14:textId="77777777" w:rsidR="00F912D1" w:rsidRDefault="00F912D1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2435AABF" w14:textId="77777777" w:rsidR="001101C3" w:rsidRDefault="001101C3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39E426EC" w14:textId="77777777" w:rsidR="00F912D1" w:rsidRDefault="00F912D1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8717"/>
                  </w:tblGrid>
                  <w:tr w:rsidR="00B30F97" w:rsidRPr="00D75BDF" w14:paraId="5F7CC70B" w14:textId="77777777" w:rsidTr="002A5F4D">
                    <w:trPr>
                      <w:trHeight w:val="549"/>
                    </w:trPr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0B5F4CB" w14:textId="5B0A6539" w:rsidR="00B30F97" w:rsidRPr="00B30F97" w:rsidRDefault="00B30F97" w:rsidP="00B60778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Рабочая </w:t>
                        </w:r>
                        <w:r w:rsidR="00B60778"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ПРОГРАММа 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УЧЕБН</w:t>
                        </w:r>
                        <w:r w:rsidR="00B60778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ОЙ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 дисциплины</w:t>
                        </w:r>
                      </w:p>
                    </w:tc>
                  </w:tr>
                  <w:tr w:rsidR="00B30F97" w:rsidRPr="00D75BDF" w14:paraId="27790D84" w14:textId="77777777" w:rsidTr="002A5F4D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0ECCCC9" w14:textId="5547389F" w:rsidR="00B30F97" w:rsidRPr="00B30F97" w:rsidRDefault="00B30F97" w:rsidP="008745A3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ОП</w:t>
                        </w:r>
                        <w:r w:rsidRPr="00B30F9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.0</w:t>
                        </w:r>
                        <w:r w:rsidR="007D4CA9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6</w:t>
                        </w:r>
                        <w:r w:rsidRPr="00B30F9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B60778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БУХГАЛТЕРСКИЙ УЧЕТ</w:t>
                        </w:r>
                        <w:r w:rsidR="00B60778" w:rsidRPr="00B30F97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B30F97" w:rsidRPr="00D75BDF" w14:paraId="71F3D006" w14:textId="77777777" w:rsidTr="002A5F4D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A085A44" w14:textId="77777777" w:rsidR="00B30F97" w:rsidRDefault="00B30F97" w:rsidP="00F912D1">
                        <w:pPr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5D7BD052" w14:textId="77777777" w:rsidR="00F912D1" w:rsidRPr="00B30F97" w:rsidRDefault="00F912D1" w:rsidP="00F912D1">
                        <w:pPr>
                          <w:contextualSpacing/>
                          <w:jc w:val="center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31806826" w14:textId="77777777" w:rsidR="00B30F97" w:rsidRPr="00B30F97" w:rsidRDefault="00B30F97" w:rsidP="00B30F97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30F97">
                    <w:rPr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262837EC" w14:textId="77777777" w:rsidR="00B30F97" w:rsidRPr="00B30F97" w:rsidRDefault="00B30F97" w:rsidP="00B30F97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30F9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38.02.0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B30F9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Банковское дело</w:t>
                  </w:r>
                </w:p>
                <w:p w14:paraId="6DCAA717" w14:textId="77777777" w:rsidR="00B84768" w:rsidRPr="00B84768" w:rsidRDefault="00B84768" w:rsidP="00B84768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84768"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</w:p>
                <w:p w14:paraId="6FF62276" w14:textId="77777777" w:rsidR="00B30F97" w:rsidRPr="00B30F97" w:rsidRDefault="00B30F97" w:rsidP="00B30F97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2854024E" w14:textId="77777777" w:rsidR="00B60778" w:rsidRDefault="00B30F97" w:rsidP="00B30F97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30F97">
                    <w:rPr>
                      <w:sz w:val="28"/>
                      <w:szCs w:val="28"/>
                      <w:lang w:val="ru-RU"/>
                    </w:rPr>
                    <w:t xml:space="preserve">Квалификация выпускника: </w:t>
                  </w:r>
                </w:p>
                <w:p w14:paraId="5094FEE1" w14:textId="39E93C4F" w:rsidR="00B30F97" w:rsidRPr="00B30F97" w:rsidRDefault="00F912D1" w:rsidP="00B30F97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</w:t>
                  </w:r>
                  <w:r w:rsidR="00B30F97">
                    <w:rPr>
                      <w:sz w:val="28"/>
                      <w:szCs w:val="28"/>
                      <w:lang w:val="ru-RU"/>
                    </w:rPr>
                    <w:t>пециалист банковского дела</w:t>
                  </w:r>
                </w:p>
                <w:p w14:paraId="7F02DADF" w14:textId="77777777" w:rsidR="00B30F97" w:rsidRPr="00B30F97" w:rsidRDefault="00B30F97" w:rsidP="00B30F97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2B9394C0" w14:textId="77777777" w:rsidR="00E908A4" w:rsidRDefault="00E908A4" w:rsidP="00B30F97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39C69A28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1314B28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1C12595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06F90B3D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14:paraId="33970C79" w14:textId="77777777" w:rsidTr="00F912D1">
        <w:trPr>
          <w:trHeight w:val="425"/>
        </w:trPr>
        <w:tc>
          <w:tcPr>
            <w:tcW w:w="20" w:type="dxa"/>
          </w:tcPr>
          <w:p w14:paraId="08A07E5C" w14:textId="77777777" w:rsidR="00E908A4" w:rsidRPr="009B79E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" w:type="dxa"/>
          </w:tcPr>
          <w:p w14:paraId="101C3F3B" w14:textId="77777777" w:rsidR="00E908A4" w:rsidRPr="009B79E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9" w:type="dxa"/>
          </w:tcPr>
          <w:p w14:paraId="26B26991" w14:textId="77777777" w:rsidR="00E908A4" w:rsidRPr="009B79E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05" w:type="dxa"/>
          </w:tcPr>
          <w:p w14:paraId="25889CD2" w14:textId="77777777" w:rsidR="00E908A4" w:rsidRPr="009B79E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972" w:type="dxa"/>
            <w:gridSpan w:val="9"/>
            <w:hideMark/>
          </w:tcPr>
          <w:p w14:paraId="45306FFB" w14:textId="6182C4AE" w:rsidR="00D75BDF" w:rsidRPr="00D75BDF" w:rsidRDefault="00D75BDF" w:rsidP="00D75BD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</w:t>
            </w:r>
            <w:bookmarkStart w:id="0" w:name="_GoBack"/>
            <w:bookmarkEnd w:id="0"/>
            <w:r w:rsidRPr="00D75BDF">
              <w:rPr>
                <w:sz w:val="28"/>
                <w:szCs w:val="28"/>
                <w:lang w:val="ru-RU"/>
              </w:rPr>
              <w:t>Год начала подготовки: 2025</w:t>
            </w:r>
          </w:p>
          <w:p w14:paraId="04F4E029" w14:textId="77777777" w:rsidR="00B30F97" w:rsidRDefault="00B30F97" w:rsidP="00D75BDF">
            <w:pPr>
              <w:jc w:val="center"/>
              <w:rPr>
                <w:lang w:val="ru-RU"/>
              </w:rPr>
            </w:pPr>
          </w:p>
          <w:p w14:paraId="41483D64" w14:textId="77777777" w:rsidR="00B30F97" w:rsidRDefault="00B30F97">
            <w:pPr>
              <w:rPr>
                <w:lang w:val="ru-RU"/>
              </w:rPr>
            </w:pPr>
          </w:p>
          <w:p w14:paraId="0B67FD86" w14:textId="77777777" w:rsidR="00B30F97" w:rsidRDefault="00B30F97">
            <w:pPr>
              <w:rPr>
                <w:lang w:val="ru-RU"/>
              </w:rPr>
            </w:pPr>
          </w:p>
          <w:p w14:paraId="2F75A924" w14:textId="77777777" w:rsidR="00B30F97" w:rsidRDefault="00B30F97">
            <w:pPr>
              <w:rPr>
                <w:lang w:val="ru-RU"/>
              </w:rPr>
            </w:pPr>
          </w:p>
          <w:p w14:paraId="4FE68B0A" w14:textId="77777777" w:rsidR="00B30F97" w:rsidRDefault="00B30F97">
            <w:pPr>
              <w:rPr>
                <w:lang w:val="ru-RU"/>
              </w:rPr>
            </w:pPr>
          </w:p>
          <w:p w14:paraId="5A70EAFA" w14:textId="77777777" w:rsidR="00B30F97" w:rsidRDefault="00B30F97">
            <w:pPr>
              <w:rPr>
                <w:lang w:val="ru-RU"/>
              </w:rPr>
            </w:pPr>
          </w:p>
          <w:p w14:paraId="38F36BB0" w14:textId="77777777" w:rsidR="00B30F97" w:rsidRDefault="00B30F97">
            <w:pPr>
              <w:rPr>
                <w:lang w:val="ru-RU"/>
              </w:rPr>
            </w:pPr>
          </w:p>
          <w:p w14:paraId="6D7703DE" w14:textId="77777777" w:rsidR="00B30F97" w:rsidRDefault="00B30F97">
            <w:pPr>
              <w:rPr>
                <w:lang w:val="ru-RU"/>
              </w:rPr>
            </w:pPr>
          </w:p>
          <w:p w14:paraId="24EB6E8B" w14:textId="77777777" w:rsidR="00B30F97" w:rsidRDefault="00B30F97">
            <w:pPr>
              <w:rPr>
                <w:lang w:val="ru-RU"/>
              </w:rPr>
            </w:pPr>
          </w:p>
          <w:p w14:paraId="76FC8FF4" w14:textId="77777777" w:rsidR="00B30F97" w:rsidRDefault="00B30F97">
            <w:pPr>
              <w:rPr>
                <w:lang w:val="ru-RU"/>
              </w:rPr>
            </w:pPr>
          </w:p>
          <w:p w14:paraId="628AFCE1" w14:textId="77777777" w:rsidR="00D75BDF" w:rsidRDefault="00D75BDF">
            <w:pPr>
              <w:rPr>
                <w:lang w:val="ru-RU"/>
              </w:rPr>
            </w:pPr>
          </w:p>
          <w:p w14:paraId="522B6C17" w14:textId="77777777" w:rsidR="00B30F97" w:rsidRDefault="00B30F97">
            <w:pPr>
              <w:rPr>
                <w:lang w:val="ru-RU"/>
              </w:rPr>
            </w:pPr>
          </w:p>
          <w:p w14:paraId="66DE9049" w14:textId="77777777" w:rsidR="002A5F4D" w:rsidRDefault="002A5F4D">
            <w:pPr>
              <w:rPr>
                <w:lang w:val="ru-RU"/>
              </w:rPr>
            </w:pPr>
          </w:p>
          <w:p w14:paraId="035229DF" w14:textId="77777777" w:rsidR="002A5F4D" w:rsidRPr="00B30F97" w:rsidRDefault="002A5F4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E908A4" w14:paraId="3FE8905E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21D1254" w14:textId="77777777" w:rsidR="001101C3" w:rsidRPr="001101C3" w:rsidRDefault="00DB6DCB" w:rsidP="00DB6DCB">
                  <w:pPr>
                    <w:spacing w:line="256" w:lineRule="auto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1101C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3054CA7B" w14:textId="0B92E899" w:rsidR="00E908A4" w:rsidRPr="00DB6DCB" w:rsidRDefault="00E908A4" w:rsidP="009E2BF4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1101C3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="00F912D1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4648AD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57F7477B" w14:textId="77777777" w:rsidR="00E908A4" w:rsidRDefault="00E908A4">
            <w:pPr>
              <w:spacing w:line="256" w:lineRule="auto"/>
            </w:pPr>
          </w:p>
        </w:tc>
        <w:tc>
          <w:tcPr>
            <w:tcW w:w="488" w:type="dxa"/>
          </w:tcPr>
          <w:p w14:paraId="447E11A6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250" w:type="dxa"/>
          </w:tcPr>
          <w:p w14:paraId="3377F096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84" w:type="dxa"/>
            <w:gridSpan w:val="2"/>
          </w:tcPr>
          <w:p w14:paraId="1B5577D2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6" w:type="dxa"/>
          </w:tcPr>
          <w:p w14:paraId="38E27826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2" w:type="dxa"/>
            <w:gridSpan w:val="2"/>
          </w:tcPr>
          <w:p w14:paraId="632820DF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6" w:type="dxa"/>
          </w:tcPr>
          <w:p w14:paraId="1581E767" w14:textId="77777777" w:rsidR="00E908A4" w:rsidRDefault="00E908A4">
            <w:pPr>
              <w:pStyle w:val="EmptyLayoutCell"/>
              <w:spacing w:line="256" w:lineRule="auto"/>
            </w:pPr>
          </w:p>
        </w:tc>
      </w:tr>
      <w:tr w:rsidR="00E908A4" w14:paraId="35441637" w14:textId="77777777" w:rsidTr="00F912D1">
        <w:trPr>
          <w:gridAfter w:val="1"/>
          <w:wAfter w:w="6" w:type="dxa"/>
          <w:trHeight w:val="179"/>
        </w:trPr>
        <w:tc>
          <w:tcPr>
            <w:tcW w:w="2226" w:type="dxa"/>
            <w:gridSpan w:val="5"/>
          </w:tcPr>
          <w:p w14:paraId="44C63E52" w14:textId="77777777" w:rsidR="00E908A4" w:rsidRDefault="00E908A4">
            <w:pPr>
              <w:pStyle w:val="EmptyLayoutCell"/>
              <w:spacing w:line="256" w:lineRule="auto"/>
            </w:pPr>
            <w:r>
              <w:br w:type="page"/>
            </w:r>
          </w:p>
        </w:tc>
        <w:tc>
          <w:tcPr>
            <w:tcW w:w="131" w:type="dxa"/>
          </w:tcPr>
          <w:p w14:paraId="0451AAC2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13" w:type="dxa"/>
          </w:tcPr>
          <w:p w14:paraId="4C107538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92" w:type="dxa"/>
          </w:tcPr>
          <w:p w14:paraId="2E6DCDA5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844" w:type="dxa"/>
          </w:tcPr>
          <w:p w14:paraId="457706C9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698" w:type="dxa"/>
          </w:tcPr>
          <w:p w14:paraId="024C30AE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44" w:type="dxa"/>
          </w:tcPr>
          <w:p w14:paraId="3FF426A7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486" w:type="dxa"/>
          </w:tcPr>
          <w:p w14:paraId="147BAB4A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2288" w:type="dxa"/>
            <w:gridSpan w:val="4"/>
          </w:tcPr>
          <w:p w14:paraId="6766FF76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19" w:type="dxa"/>
          </w:tcPr>
          <w:p w14:paraId="756339F1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8" w:type="dxa"/>
            <w:gridSpan w:val="3"/>
          </w:tcPr>
          <w:p w14:paraId="7AB2B7DA" w14:textId="77777777" w:rsidR="00E908A4" w:rsidRDefault="00E908A4">
            <w:pPr>
              <w:pStyle w:val="EmptyLayoutCell"/>
              <w:spacing w:line="256" w:lineRule="auto"/>
            </w:pPr>
          </w:p>
        </w:tc>
      </w:tr>
      <w:tr w:rsidR="00E908A4" w:rsidRPr="00D75BDF" w14:paraId="2952CD04" w14:textId="77777777" w:rsidTr="00F912D1">
        <w:trPr>
          <w:gridAfter w:val="1"/>
          <w:wAfter w:w="6" w:type="dxa"/>
          <w:trHeight w:val="425"/>
        </w:trPr>
        <w:tc>
          <w:tcPr>
            <w:tcW w:w="10259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D75BDF" w14:paraId="327669B0" w14:textId="77777777" w:rsidTr="00B8476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1504BD" w14:textId="78C62F9D" w:rsidR="00E908A4" w:rsidRPr="00B84768" w:rsidRDefault="00E908A4" w:rsidP="00B84768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84768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 учебной дисциплины «</w:t>
                  </w:r>
                  <w:r w:rsidR="003070CC" w:rsidRPr="00B84768">
                    <w:rPr>
                      <w:sz w:val="28"/>
                      <w:szCs w:val="28"/>
                      <w:lang w:val="ru-RU"/>
                    </w:rPr>
                    <w:t>Бухгалтерский учет</w:t>
                  </w:r>
                  <w:r w:rsidRPr="00B84768">
                    <w:rPr>
                      <w:sz w:val="28"/>
                      <w:szCs w:val="28"/>
                      <w:lang w:val="ru-RU"/>
                    </w:rPr>
                    <w:t xml:space="preserve">» </w:t>
                  </w:r>
                  <w:r w:rsidR="00B30F97" w:rsidRPr="00B84768">
                    <w:rPr>
                      <w:sz w:val="28"/>
                      <w:szCs w:val="28"/>
                      <w:lang w:val="ru-RU"/>
                    </w:rPr>
                    <w:t>составлена</w:t>
                  </w:r>
                  <w:r w:rsidR="00B84768">
                    <w:rPr>
                      <w:sz w:val="28"/>
                      <w:szCs w:val="28"/>
                      <w:lang w:val="ru-RU"/>
                    </w:rPr>
                    <w:t xml:space="preserve"> в </w:t>
                  </w:r>
                  <w:r w:rsidRPr="00B84768">
                    <w:rPr>
                      <w:sz w:val="28"/>
                      <w:szCs w:val="28"/>
                      <w:lang w:val="ru-RU"/>
                    </w:rPr>
                    <w:t xml:space="preserve">соответствии с </w:t>
                  </w:r>
                  <w:r w:rsidR="001101C3" w:rsidRPr="00B84768">
                    <w:rPr>
                      <w:sz w:val="28"/>
                      <w:szCs w:val="28"/>
                      <w:lang w:val="ru-RU"/>
                    </w:rPr>
                    <w:t>требованиями ф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>едеральн</w:t>
                  </w:r>
                  <w:r w:rsidR="00B30F97" w:rsidRPr="00B84768">
                    <w:rPr>
                      <w:bCs/>
                      <w:sz w:val="28"/>
                      <w:szCs w:val="28"/>
                      <w:lang w:val="ru-RU"/>
                    </w:rPr>
                    <w:t>ого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государственн</w:t>
                  </w:r>
                  <w:r w:rsidR="00B30F97" w:rsidRPr="00B84768">
                    <w:rPr>
                      <w:bCs/>
                      <w:sz w:val="28"/>
                      <w:szCs w:val="28"/>
                      <w:lang w:val="ru-RU"/>
                    </w:rPr>
                    <w:t>ого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образовательн</w:t>
                  </w:r>
                  <w:r w:rsidR="00B30F97" w:rsidRPr="00B84768">
                    <w:rPr>
                      <w:bCs/>
                      <w:sz w:val="28"/>
                      <w:szCs w:val="28"/>
                      <w:lang w:val="ru-RU"/>
                    </w:rPr>
                    <w:t>ого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стандарт</w:t>
                  </w:r>
                  <w:r w:rsidR="00B30F97" w:rsidRPr="00B84768">
                    <w:rPr>
                      <w:bCs/>
                      <w:sz w:val="28"/>
                      <w:szCs w:val="28"/>
                      <w:lang w:val="ru-RU"/>
                    </w:rPr>
                    <w:t>а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 по специальности 38.02.07 </w:t>
                  </w:r>
                  <w:r w:rsidRPr="00B84768">
                    <w:rPr>
                      <w:bCs/>
                      <w:i/>
                      <w:sz w:val="28"/>
                      <w:szCs w:val="28"/>
                      <w:lang w:val="ru-RU"/>
                    </w:rPr>
                    <w:t>Банковское дело</w:t>
                  </w:r>
                  <w:r w:rsidR="00B84768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84768" w:rsidRPr="00B84768"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Pr="00B84768">
                    <w:rPr>
                      <w:bCs/>
                      <w:i/>
                      <w:sz w:val="28"/>
                      <w:szCs w:val="28"/>
                      <w:lang w:val="ru-RU"/>
                    </w:rPr>
                    <w:t>,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утвержденного </w:t>
                  </w:r>
                  <w:r w:rsidR="00B30F97" w:rsidRPr="00B84768">
                    <w:rPr>
                      <w:bCs/>
                      <w:sz w:val="28"/>
                      <w:szCs w:val="28"/>
                      <w:lang w:val="ru-RU"/>
                    </w:rPr>
                    <w:t>п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риказом </w:t>
                  </w:r>
                  <w:proofErr w:type="spellStart"/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>Мин</w:t>
                  </w:r>
                  <w:r w:rsidR="00B60778">
                    <w:rPr>
                      <w:bCs/>
                      <w:sz w:val="28"/>
                      <w:szCs w:val="28"/>
                      <w:lang w:val="ru-RU"/>
                    </w:rPr>
                    <w:t>просвещения</w:t>
                  </w:r>
                  <w:proofErr w:type="spellEnd"/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Росси</w:t>
                  </w:r>
                  <w:r w:rsidR="00B30F97" w:rsidRPr="00B84768">
                    <w:rPr>
                      <w:bCs/>
                      <w:sz w:val="28"/>
                      <w:szCs w:val="28"/>
                      <w:lang w:val="ru-RU"/>
                    </w:rPr>
                    <w:t>йской Федерации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B84768">
                    <w:rPr>
                      <w:bCs/>
                      <w:sz w:val="28"/>
                      <w:szCs w:val="28"/>
                      <w:lang w:val="ru-RU"/>
                    </w:rPr>
                    <w:t>14 ноября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20</w:t>
                  </w:r>
                  <w:r w:rsidR="00016E73" w:rsidRPr="00B84768">
                    <w:rPr>
                      <w:bCs/>
                      <w:sz w:val="28"/>
                      <w:szCs w:val="28"/>
                      <w:lang w:val="ru-RU"/>
                    </w:rPr>
                    <w:t>23</w:t>
                  </w:r>
                  <w:r w:rsidR="00B30F97"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от № </w:t>
                  </w:r>
                  <w:r w:rsidR="00016E73" w:rsidRPr="00B84768">
                    <w:rPr>
                      <w:bCs/>
                      <w:sz w:val="28"/>
                      <w:szCs w:val="28"/>
                      <w:lang w:val="ru-RU"/>
                    </w:rPr>
                    <w:t>856</w:t>
                  </w:r>
                  <w:r w:rsidR="00B30F97" w:rsidRPr="00B84768">
                    <w:rPr>
                      <w:bCs/>
                      <w:sz w:val="28"/>
                      <w:szCs w:val="28"/>
                      <w:lang w:val="ru-RU"/>
                    </w:rPr>
                    <w:t>.</w:t>
                  </w:r>
                  <w:r w:rsidR="00B30F97" w:rsidRPr="00B8476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11638873" w14:textId="77777777" w:rsidR="00E908A4" w:rsidRPr="00927A89" w:rsidRDefault="00E908A4" w:rsidP="00B84768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3C14A7A" w14:textId="77777777" w:rsidR="00E908A4" w:rsidRPr="00927A89" w:rsidRDefault="00E908A4" w:rsidP="00B84768">
            <w:pPr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908A4" w:rsidRPr="00D75BDF" w14:paraId="3F370BCD" w14:textId="77777777" w:rsidTr="00F912D1">
        <w:trPr>
          <w:gridAfter w:val="1"/>
          <w:wAfter w:w="6" w:type="dxa"/>
          <w:trHeight w:val="283"/>
        </w:trPr>
        <w:tc>
          <w:tcPr>
            <w:tcW w:w="2226" w:type="dxa"/>
            <w:gridSpan w:val="5"/>
          </w:tcPr>
          <w:p w14:paraId="688FC9C0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31" w:type="dxa"/>
          </w:tcPr>
          <w:p w14:paraId="6F3BA68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13" w:type="dxa"/>
          </w:tcPr>
          <w:p w14:paraId="5E70C32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14:paraId="26FC039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44" w:type="dxa"/>
          </w:tcPr>
          <w:p w14:paraId="2D228FD3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98" w:type="dxa"/>
          </w:tcPr>
          <w:p w14:paraId="21F44E9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4" w:type="dxa"/>
          </w:tcPr>
          <w:p w14:paraId="3477045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</w:tcPr>
          <w:p w14:paraId="54EF4F0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88" w:type="dxa"/>
            <w:gridSpan w:val="4"/>
          </w:tcPr>
          <w:p w14:paraId="7BB6D6C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305B062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  <w:gridSpan w:val="3"/>
          </w:tcPr>
          <w:p w14:paraId="2F071ED8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B60778" w:rsidRPr="00D75BDF" w14:paraId="50BD9B6A" w14:textId="77777777" w:rsidTr="00E2394A">
        <w:trPr>
          <w:gridAfter w:val="1"/>
          <w:wAfter w:w="6" w:type="dxa"/>
          <w:trHeight w:val="425"/>
        </w:trPr>
        <w:tc>
          <w:tcPr>
            <w:tcW w:w="10241" w:type="dxa"/>
            <w:gridSpan w:val="17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57"/>
              <w:gridCol w:w="7282"/>
            </w:tblGrid>
            <w:tr w:rsidR="00B60778" w:rsidRPr="00D75BDF" w14:paraId="3BC11202" w14:textId="77777777" w:rsidTr="00F912D1">
              <w:trPr>
                <w:gridAfter w:val="1"/>
                <w:wAfter w:w="7282" w:type="dxa"/>
                <w:trHeight w:val="345"/>
              </w:trPr>
              <w:tc>
                <w:tcPr>
                  <w:tcW w:w="2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79F77BA" w14:textId="77777777" w:rsidR="00B60778" w:rsidRPr="00F912D1" w:rsidRDefault="00B60778" w:rsidP="00374CFD">
                  <w:pPr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РАЗРАБОТЧИК</w:t>
                  </w: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  <w:tr w:rsidR="00B60778" w:rsidRPr="00D75BDF" w14:paraId="42C81ADE" w14:textId="77777777" w:rsidTr="00F912D1">
              <w:trPr>
                <w:trHeight w:val="345"/>
              </w:trPr>
              <w:tc>
                <w:tcPr>
                  <w:tcW w:w="963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8DC9EE1" w14:textId="77777777" w:rsidR="00B60778" w:rsidRPr="00927A89" w:rsidRDefault="00B60778" w:rsidP="00374CF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12131B4" w14:textId="1C7F69FF" w:rsidR="00B60778" w:rsidRPr="004648AD" w:rsidRDefault="00B60778" w:rsidP="00374CFD">
            <w:pPr>
              <w:jc w:val="both"/>
              <w:rPr>
                <w:sz w:val="28"/>
                <w:lang w:val="ru-RU" w:eastAsia="ru-RU"/>
              </w:rPr>
            </w:pPr>
            <w:r w:rsidRPr="00A9017E">
              <w:rPr>
                <w:color w:val="000000"/>
                <w:sz w:val="28"/>
                <w:lang w:val="ru-RU"/>
              </w:rPr>
              <w:t>Н.В. Вершинина</w:t>
            </w:r>
            <w:r>
              <w:rPr>
                <w:color w:val="000000"/>
                <w:sz w:val="28"/>
                <w:lang w:val="ru-RU"/>
              </w:rPr>
              <w:t>,</w:t>
            </w:r>
            <w:r w:rsidRPr="00A9017E">
              <w:rPr>
                <w:color w:val="000000"/>
                <w:sz w:val="28"/>
                <w:lang w:val="ru-RU"/>
              </w:rPr>
              <w:t xml:space="preserve"> преподаватель кафедры </w:t>
            </w:r>
            <w:r w:rsidR="004648AD">
              <w:rPr>
                <w:color w:val="000000"/>
                <w:sz w:val="28"/>
                <w:lang w:val="ru-RU"/>
              </w:rPr>
              <w:t>э</w:t>
            </w:r>
            <w:r w:rsidR="004648AD" w:rsidRPr="004648AD">
              <w:rPr>
                <w:sz w:val="28"/>
                <w:lang w:val="ru-RU" w:eastAsia="ru-RU"/>
              </w:rPr>
              <w:t>кономической стратегии и бизнес - аналитики</w:t>
            </w:r>
            <w:r>
              <w:rPr>
                <w:color w:val="000000"/>
                <w:sz w:val="28"/>
                <w:lang w:val="ru-RU"/>
              </w:rPr>
              <w:t>.</w:t>
            </w:r>
          </w:p>
        </w:tc>
        <w:tc>
          <w:tcPr>
            <w:tcW w:w="18" w:type="dxa"/>
            <w:gridSpan w:val="3"/>
          </w:tcPr>
          <w:p w14:paraId="717C8314" w14:textId="77777777" w:rsidR="00B60778" w:rsidRPr="00927A89" w:rsidRDefault="00B60778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B60778" w:rsidRPr="00D75BDF" w14:paraId="52528473" w14:textId="77777777" w:rsidTr="00E2394A">
        <w:trPr>
          <w:gridAfter w:val="1"/>
          <w:wAfter w:w="6" w:type="dxa"/>
          <w:trHeight w:val="44"/>
        </w:trPr>
        <w:tc>
          <w:tcPr>
            <w:tcW w:w="10241" w:type="dxa"/>
            <w:gridSpan w:val="17"/>
            <w:vMerge/>
          </w:tcPr>
          <w:p w14:paraId="3E3321D5" w14:textId="77777777" w:rsidR="00B60778" w:rsidRPr="00927A89" w:rsidRDefault="00B60778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  <w:gridSpan w:val="3"/>
          </w:tcPr>
          <w:p w14:paraId="4AA5B661" w14:textId="77777777" w:rsidR="00B60778" w:rsidRPr="00927A89" w:rsidRDefault="00B60778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D75BDF" w14:paraId="4F12140A" w14:textId="77777777" w:rsidTr="00F912D1">
        <w:trPr>
          <w:gridAfter w:val="1"/>
          <w:wAfter w:w="6" w:type="dxa"/>
          <w:trHeight w:val="425"/>
        </w:trPr>
        <w:tc>
          <w:tcPr>
            <w:tcW w:w="9922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E908A4" w:rsidRPr="00D75BDF" w14:paraId="763446A7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B0081E" w14:textId="77777777" w:rsidR="00E908A4" w:rsidRPr="00927A89" w:rsidRDefault="00E908A4" w:rsidP="00F912D1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E877A1D" w14:textId="77777777" w:rsidR="00E908A4" w:rsidRPr="00927A89" w:rsidRDefault="00E908A4" w:rsidP="00F912D1">
            <w:pPr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3E6497B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  <w:gridSpan w:val="3"/>
          </w:tcPr>
          <w:p w14:paraId="341CC72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927A89" w14:paraId="490C28CB" w14:textId="77777777" w:rsidTr="00F912D1">
        <w:trPr>
          <w:gridAfter w:val="1"/>
          <w:wAfter w:w="6" w:type="dxa"/>
          <w:trHeight w:val="425"/>
        </w:trPr>
        <w:tc>
          <w:tcPr>
            <w:tcW w:w="2226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E908A4" w:rsidRPr="00927A89" w14:paraId="6BC00E45" w14:textId="777777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397A5CB" w14:textId="77777777" w:rsidR="00E908A4" w:rsidRPr="00927A89" w:rsidRDefault="00E908A4" w:rsidP="0041147F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</w:t>
                  </w:r>
                  <w:r w:rsidR="0041147F"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14:paraId="41F06FBE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31" w:type="dxa"/>
          </w:tcPr>
          <w:p w14:paraId="3FFB9D7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13" w:type="dxa"/>
          </w:tcPr>
          <w:p w14:paraId="32D4EF7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14:paraId="2DF29CA4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44" w:type="dxa"/>
          </w:tcPr>
          <w:p w14:paraId="4F700A3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98" w:type="dxa"/>
          </w:tcPr>
          <w:p w14:paraId="184469C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4" w:type="dxa"/>
          </w:tcPr>
          <w:p w14:paraId="139B891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</w:tcPr>
          <w:p w14:paraId="50E6B98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88" w:type="dxa"/>
            <w:gridSpan w:val="4"/>
          </w:tcPr>
          <w:p w14:paraId="3E68542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4371030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  <w:gridSpan w:val="3"/>
          </w:tcPr>
          <w:p w14:paraId="618F145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D75BDF" w14:paraId="75B16547" w14:textId="77777777" w:rsidTr="00F912D1">
        <w:trPr>
          <w:gridAfter w:val="1"/>
          <w:wAfter w:w="6" w:type="dxa"/>
          <w:trHeight w:val="425"/>
        </w:trPr>
        <w:tc>
          <w:tcPr>
            <w:tcW w:w="10259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D75BDF" w14:paraId="1280216B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EE0E35B" w14:textId="1CD46C45" w:rsidR="004648AD" w:rsidRDefault="00DB6DCB" w:rsidP="00374CFD">
                  <w:pPr>
                    <w:jc w:val="both"/>
                    <w:rPr>
                      <w:sz w:val="28"/>
                      <w:lang w:val="ru-RU" w:eastAsia="ru-RU"/>
                    </w:rPr>
                  </w:pPr>
                  <w:proofErr w:type="spellStart"/>
                  <w:r w:rsidRPr="00927A89">
                    <w:rPr>
                      <w:color w:val="000000"/>
                      <w:sz w:val="28"/>
                      <w:szCs w:val="28"/>
                      <w:lang w:val="ru-RU"/>
                    </w:rPr>
                    <w:t>Карпутова</w:t>
                  </w:r>
                  <w:proofErr w:type="spellEnd"/>
                  <w:r w:rsidRPr="00927A8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И.Г.,</w:t>
                  </w:r>
                  <w:r w:rsidR="00E908A4" w:rsidRPr="00927A8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канд. </w:t>
                  </w:r>
                  <w:proofErr w:type="spellStart"/>
                  <w:r w:rsidR="00E908A4" w:rsidRPr="00927A89">
                    <w:rPr>
                      <w:color w:val="000000"/>
                      <w:sz w:val="28"/>
                      <w:szCs w:val="28"/>
                      <w:lang w:val="ru-RU"/>
                    </w:rPr>
                    <w:t>экон</w:t>
                  </w:r>
                  <w:proofErr w:type="spellEnd"/>
                  <w:r w:rsidR="00E908A4" w:rsidRPr="00927A8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4648AD">
                    <w:rPr>
                      <w:color w:val="000000"/>
                      <w:sz w:val="28"/>
                      <w:lang w:val="ru-RU"/>
                    </w:rPr>
                    <w:t>э</w:t>
                  </w:r>
                  <w:r w:rsidR="004648AD" w:rsidRPr="004648AD">
                    <w:rPr>
                      <w:sz w:val="28"/>
                      <w:lang w:val="ru-RU" w:eastAsia="ru-RU"/>
                    </w:rPr>
                    <w:t xml:space="preserve">кономической стратегии и бизнес </w:t>
                  </w:r>
                  <w:r w:rsidR="004648AD">
                    <w:rPr>
                      <w:sz w:val="28"/>
                      <w:lang w:val="ru-RU" w:eastAsia="ru-RU"/>
                    </w:rPr>
                    <w:t>–</w:t>
                  </w:r>
                  <w:r w:rsidR="004648AD" w:rsidRPr="004648AD">
                    <w:rPr>
                      <w:sz w:val="28"/>
                      <w:lang w:val="ru-RU" w:eastAsia="ru-RU"/>
                    </w:rPr>
                    <w:t xml:space="preserve"> аналитики</w:t>
                  </w:r>
                  <w:r w:rsidR="004648AD">
                    <w:rPr>
                      <w:sz w:val="28"/>
                      <w:lang w:val="ru-RU" w:eastAsia="ru-RU"/>
                    </w:rPr>
                    <w:t>.</w:t>
                  </w:r>
                </w:p>
                <w:p w14:paraId="7285CFC1" w14:textId="64C2C3DD" w:rsidR="00E908A4" w:rsidRPr="00927A89" w:rsidRDefault="00E908A4" w:rsidP="00F912D1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88EB48D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D75BDF" w14:paraId="11CE9848" w14:textId="77777777" w:rsidTr="00F912D1">
        <w:trPr>
          <w:gridAfter w:val="1"/>
          <w:wAfter w:w="6" w:type="dxa"/>
          <w:trHeight w:val="425"/>
        </w:trPr>
        <w:tc>
          <w:tcPr>
            <w:tcW w:w="10259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D75BDF" w14:paraId="2F0B5570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874FC0" w14:textId="77777777" w:rsidR="00E908A4" w:rsidRPr="00927A89" w:rsidRDefault="00E908A4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0D9779C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D75BDF" w14:paraId="57CD44F2" w14:textId="77777777" w:rsidTr="00E2394A">
        <w:trPr>
          <w:gridAfter w:val="1"/>
          <w:wAfter w:w="6" w:type="dxa"/>
          <w:trHeight w:val="326"/>
        </w:trPr>
        <w:tc>
          <w:tcPr>
            <w:tcW w:w="2226" w:type="dxa"/>
            <w:gridSpan w:val="5"/>
          </w:tcPr>
          <w:p w14:paraId="3DB4B84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31" w:type="dxa"/>
          </w:tcPr>
          <w:p w14:paraId="590D74F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13" w:type="dxa"/>
          </w:tcPr>
          <w:p w14:paraId="744E3D3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14:paraId="78904ED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44" w:type="dxa"/>
          </w:tcPr>
          <w:p w14:paraId="532E37F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98" w:type="dxa"/>
          </w:tcPr>
          <w:p w14:paraId="2F2519A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4" w:type="dxa"/>
          </w:tcPr>
          <w:p w14:paraId="3D55F43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</w:tcPr>
          <w:p w14:paraId="2587701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88" w:type="dxa"/>
            <w:gridSpan w:val="4"/>
          </w:tcPr>
          <w:p w14:paraId="57E441C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ABD43B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  <w:gridSpan w:val="3"/>
          </w:tcPr>
          <w:p w14:paraId="79DABE8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4648AD" w14:paraId="1D55BF8E" w14:textId="77777777" w:rsidTr="00F912D1">
        <w:trPr>
          <w:gridAfter w:val="1"/>
          <w:wAfter w:w="6" w:type="dxa"/>
          <w:trHeight w:val="425"/>
        </w:trPr>
        <w:tc>
          <w:tcPr>
            <w:tcW w:w="10259" w:type="dxa"/>
            <w:gridSpan w:val="20"/>
            <w:hideMark/>
          </w:tcPr>
          <w:p w14:paraId="0A524A07" w14:textId="77777777" w:rsidR="004B418F" w:rsidRDefault="004B418F">
            <w:pPr>
              <w:rPr>
                <w:lang w:val="ru-RU"/>
              </w:rPr>
            </w:pPr>
          </w:p>
          <w:p w14:paraId="11EEAE4F" w14:textId="77777777" w:rsidR="004B418F" w:rsidRDefault="004B418F">
            <w:pPr>
              <w:rPr>
                <w:lang w:val="ru-RU"/>
              </w:rPr>
            </w:pPr>
          </w:p>
          <w:p w14:paraId="0CA1D648" w14:textId="77777777" w:rsidR="004B418F" w:rsidRDefault="004B418F">
            <w:pPr>
              <w:rPr>
                <w:lang w:val="ru-RU"/>
              </w:rPr>
            </w:pPr>
          </w:p>
          <w:p w14:paraId="37A649DF" w14:textId="77777777" w:rsidR="004B418F" w:rsidRDefault="004B418F">
            <w:pPr>
              <w:rPr>
                <w:lang w:val="ru-RU"/>
              </w:rPr>
            </w:pPr>
          </w:p>
          <w:p w14:paraId="016CAEF5" w14:textId="77777777" w:rsidR="004B418F" w:rsidRDefault="004B418F">
            <w:pPr>
              <w:rPr>
                <w:lang w:val="ru-RU"/>
              </w:rPr>
            </w:pPr>
          </w:p>
          <w:p w14:paraId="4180904C" w14:textId="77777777" w:rsidR="004B418F" w:rsidRDefault="004B418F">
            <w:pPr>
              <w:rPr>
                <w:lang w:val="ru-RU"/>
              </w:rPr>
            </w:pPr>
          </w:p>
          <w:p w14:paraId="7C2C7C4A" w14:textId="77777777" w:rsidR="004B418F" w:rsidRDefault="004B418F">
            <w:pPr>
              <w:rPr>
                <w:lang w:val="ru-RU"/>
              </w:rPr>
            </w:pPr>
          </w:p>
          <w:p w14:paraId="51A90F87" w14:textId="77777777" w:rsidR="004B418F" w:rsidRDefault="004B418F">
            <w:pPr>
              <w:rPr>
                <w:lang w:val="ru-RU"/>
              </w:rPr>
            </w:pPr>
          </w:p>
          <w:p w14:paraId="5DC5966B" w14:textId="77777777" w:rsidR="004B418F" w:rsidRDefault="004B418F">
            <w:pPr>
              <w:rPr>
                <w:lang w:val="ru-RU"/>
              </w:rPr>
            </w:pPr>
          </w:p>
          <w:p w14:paraId="002861B0" w14:textId="77777777" w:rsidR="004B418F" w:rsidRDefault="004B418F">
            <w:pPr>
              <w:rPr>
                <w:lang w:val="ru-RU"/>
              </w:rPr>
            </w:pPr>
          </w:p>
          <w:p w14:paraId="2838561C" w14:textId="77777777" w:rsidR="004B418F" w:rsidRDefault="004B418F">
            <w:pPr>
              <w:rPr>
                <w:lang w:val="ru-RU"/>
              </w:rPr>
            </w:pPr>
          </w:p>
          <w:p w14:paraId="144C3A5B" w14:textId="77777777" w:rsidR="004B418F" w:rsidRDefault="004B418F">
            <w:pPr>
              <w:rPr>
                <w:lang w:val="ru-RU"/>
              </w:rPr>
            </w:pPr>
          </w:p>
          <w:p w14:paraId="4B67702D" w14:textId="77777777" w:rsidR="004B418F" w:rsidRPr="004B418F" w:rsidRDefault="004B418F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4648AD" w14:paraId="3A20CB15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A57172C" w14:textId="49EC637F" w:rsidR="00E908A4" w:rsidRPr="004648AD" w:rsidRDefault="0041147F" w:rsidP="004648AD">
                  <w:pPr>
                    <w:ind w:firstLine="567"/>
                    <w:jc w:val="both"/>
                    <w:rPr>
                      <w:sz w:val="28"/>
                      <w:lang w:val="ru-RU" w:eastAsia="ru-RU"/>
                    </w:rPr>
                  </w:pPr>
                  <w:r w:rsidRPr="00927A89">
                    <w:rPr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B60778" w:rsidRPr="00927A89">
                    <w:rPr>
                      <w:sz w:val="28"/>
                      <w:szCs w:val="28"/>
                      <w:lang w:val="ru-RU"/>
                    </w:rPr>
                    <w:t xml:space="preserve">программа </w:t>
                  </w:r>
                  <w:r w:rsidRPr="00927A89">
                    <w:rPr>
                      <w:sz w:val="28"/>
                      <w:szCs w:val="28"/>
                      <w:lang w:val="ru-RU"/>
                    </w:rPr>
                    <w:t>учебн</w:t>
                  </w:r>
                  <w:r w:rsidR="00B60778">
                    <w:rPr>
                      <w:sz w:val="28"/>
                      <w:szCs w:val="28"/>
                      <w:lang w:val="ru-RU"/>
                    </w:rPr>
                    <w:t>ой</w:t>
                  </w:r>
                  <w:r w:rsidRPr="00927A89">
                    <w:rPr>
                      <w:sz w:val="28"/>
                      <w:szCs w:val="28"/>
                      <w:lang w:val="ru-RU"/>
                    </w:rPr>
                    <w:t xml:space="preserve"> дисциплины «Бухгалтерский учет» рассмотрена и одобрена </w:t>
                  </w:r>
                  <w:r w:rsidR="00E908A4" w:rsidRPr="00927A8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 заседании кафедры </w:t>
                  </w:r>
                  <w:r w:rsidR="004648AD">
                    <w:rPr>
                      <w:color w:val="000000"/>
                      <w:sz w:val="28"/>
                      <w:lang w:val="ru-RU"/>
                    </w:rPr>
                    <w:t>э</w:t>
                  </w:r>
                  <w:r w:rsidR="004648AD" w:rsidRPr="004648AD">
                    <w:rPr>
                      <w:sz w:val="28"/>
                      <w:lang w:val="ru-RU" w:eastAsia="ru-RU"/>
                    </w:rPr>
                    <w:t>кономической стратегии и бизнес - аналитики</w:t>
                  </w:r>
                  <w:r w:rsidR="00B6077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протокол </w:t>
                  </w:r>
                  <w:r w:rsidRPr="00927A89">
                    <w:rPr>
                      <w:sz w:val="28"/>
                      <w:szCs w:val="28"/>
                      <w:lang w:val="ru-RU"/>
                    </w:rPr>
                    <w:t>от</w:t>
                  </w:r>
                  <w:r w:rsidR="00F912D1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4648AD" w:rsidRPr="004648A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27 мая 2026г. </w:t>
                  </w:r>
                  <w:r w:rsidR="004648AD">
                    <w:rPr>
                      <w:color w:val="000000"/>
                      <w:sz w:val="28"/>
                      <w:szCs w:val="28"/>
                    </w:rPr>
                    <w:t>№ 10.</w:t>
                  </w:r>
                </w:p>
              </w:tc>
            </w:tr>
          </w:tbl>
          <w:p w14:paraId="171BB75A" w14:textId="77777777" w:rsidR="00E908A4" w:rsidRPr="00927A89" w:rsidRDefault="00E908A4" w:rsidP="0041147F">
            <w:pPr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908A4" w:rsidRPr="004648AD" w14:paraId="318B75DC" w14:textId="77777777" w:rsidTr="00F912D1">
        <w:trPr>
          <w:gridAfter w:val="1"/>
          <w:wAfter w:w="6" w:type="dxa"/>
          <w:trHeight w:val="425"/>
        </w:trPr>
        <w:tc>
          <w:tcPr>
            <w:tcW w:w="10259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4648AD" w14:paraId="5A1BF0A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DA2657A" w14:textId="77777777" w:rsidR="00E908A4" w:rsidRPr="00927A89" w:rsidRDefault="00E908A4" w:rsidP="0041147F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CED2AAF" w14:textId="77777777" w:rsidR="00E908A4" w:rsidRPr="00927A89" w:rsidRDefault="00E908A4" w:rsidP="0041147F">
            <w:pPr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908A4" w:rsidRPr="004648AD" w14:paraId="123DBFDE" w14:textId="77777777" w:rsidTr="00F912D1">
        <w:trPr>
          <w:gridAfter w:val="1"/>
          <w:wAfter w:w="6" w:type="dxa"/>
          <w:trHeight w:val="152"/>
        </w:trPr>
        <w:tc>
          <w:tcPr>
            <w:tcW w:w="2226" w:type="dxa"/>
            <w:gridSpan w:val="5"/>
          </w:tcPr>
          <w:p w14:paraId="4E353D2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31" w:type="dxa"/>
          </w:tcPr>
          <w:p w14:paraId="6B78F9C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13" w:type="dxa"/>
          </w:tcPr>
          <w:p w14:paraId="1B125E7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14:paraId="2ABEF71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44" w:type="dxa"/>
          </w:tcPr>
          <w:p w14:paraId="7B19EA7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98" w:type="dxa"/>
          </w:tcPr>
          <w:p w14:paraId="2C45EC5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4" w:type="dxa"/>
          </w:tcPr>
          <w:p w14:paraId="1189B11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</w:tcPr>
          <w:p w14:paraId="6A5B51C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88" w:type="dxa"/>
            <w:gridSpan w:val="4"/>
          </w:tcPr>
          <w:p w14:paraId="4C5D801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3A078D5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  <w:gridSpan w:val="3"/>
          </w:tcPr>
          <w:p w14:paraId="4EC5B85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</w:tbl>
    <w:p w14:paraId="65F66E74" w14:textId="77777777" w:rsidR="0041147F" w:rsidRPr="00927A89" w:rsidRDefault="0041147F" w:rsidP="00E908A4">
      <w:pPr>
        <w:rPr>
          <w:color w:val="FF0000"/>
          <w:sz w:val="28"/>
          <w:szCs w:val="28"/>
          <w:lang w:val="ru-RU"/>
        </w:rPr>
      </w:pPr>
    </w:p>
    <w:p w14:paraId="39F84AEE" w14:textId="77777777" w:rsidR="0041147F" w:rsidRPr="00927A89" w:rsidRDefault="0041147F" w:rsidP="00E908A4">
      <w:pPr>
        <w:rPr>
          <w:sz w:val="28"/>
          <w:szCs w:val="28"/>
          <w:lang w:val="ru-RU"/>
        </w:rPr>
      </w:pPr>
      <w:r w:rsidRPr="00927A89">
        <w:rPr>
          <w:sz w:val="28"/>
          <w:szCs w:val="28"/>
          <w:lang w:val="ru-RU"/>
        </w:rPr>
        <w:t>Заведующий кафедрой</w:t>
      </w:r>
    </w:p>
    <w:p w14:paraId="055F70CB" w14:textId="3A38AB6E" w:rsidR="00E908A4" w:rsidRPr="00512858" w:rsidRDefault="00512858" w:rsidP="00512858">
      <w:pPr>
        <w:jc w:val="both"/>
        <w:rPr>
          <w:sz w:val="28"/>
          <w:lang w:val="ru-RU" w:eastAsia="ru-RU"/>
        </w:rPr>
      </w:pPr>
      <w:r>
        <w:rPr>
          <w:sz w:val="28"/>
          <w:lang w:val="ru-RU" w:eastAsia="ru-RU"/>
        </w:rPr>
        <w:t>э</w:t>
      </w:r>
      <w:r w:rsidRPr="00512858">
        <w:rPr>
          <w:sz w:val="28"/>
          <w:lang w:val="ru-RU" w:eastAsia="ru-RU"/>
        </w:rPr>
        <w:t>кономической стратегии и бизнес - аналитики</w:t>
      </w:r>
      <w:r w:rsidR="00F912D1">
        <w:rPr>
          <w:sz w:val="28"/>
          <w:szCs w:val="28"/>
          <w:lang w:val="ru-RU"/>
        </w:rPr>
        <w:tab/>
        <w:t xml:space="preserve">    </w:t>
      </w:r>
      <w:r w:rsidR="00995F5E" w:rsidRPr="00995F5E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623A9C8D" wp14:editId="7D94A6FC">
            <wp:extent cx="533400" cy="24288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533116" cy="24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5F5E">
        <w:rPr>
          <w:sz w:val="28"/>
          <w:szCs w:val="28"/>
          <w:lang w:val="ru-RU"/>
        </w:rPr>
        <w:t xml:space="preserve">         </w:t>
      </w:r>
      <w:r w:rsidR="00F912D1">
        <w:rPr>
          <w:sz w:val="28"/>
          <w:szCs w:val="28"/>
          <w:lang w:val="ru-RU"/>
        </w:rPr>
        <w:t xml:space="preserve">     </w:t>
      </w:r>
      <w:r w:rsidR="0041147F" w:rsidRPr="00927A89">
        <w:rPr>
          <w:sz w:val="28"/>
          <w:szCs w:val="28"/>
          <w:lang w:val="ru-RU"/>
        </w:rPr>
        <w:t xml:space="preserve"> О.А. Чистякова</w:t>
      </w:r>
      <w:r w:rsidR="00E908A4" w:rsidRPr="00927A89">
        <w:rPr>
          <w:color w:val="FF0000"/>
          <w:sz w:val="28"/>
          <w:szCs w:val="28"/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1972"/>
        <w:gridCol w:w="3212"/>
        <w:gridCol w:w="1972"/>
        <w:gridCol w:w="814"/>
        <w:gridCol w:w="425"/>
      </w:tblGrid>
      <w:tr w:rsidR="00E908A4" w:rsidRPr="00D75BDF" w14:paraId="4367E5F5" w14:textId="77777777" w:rsidTr="00E908A4">
        <w:trPr>
          <w:trHeight w:val="53"/>
        </w:trPr>
        <w:tc>
          <w:tcPr>
            <w:tcW w:w="1240" w:type="dxa"/>
          </w:tcPr>
          <w:p w14:paraId="3976D78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F37A10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34293F7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D75963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1310CD3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069CAB6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F912D1" w14:paraId="69344F69" w14:textId="77777777" w:rsidTr="00E908A4">
        <w:trPr>
          <w:trHeight w:val="425"/>
        </w:trPr>
        <w:tc>
          <w:tcPr>
            <w:tcW w:w="1240" w:type="dxa"/>
          </w:tcPr>
          <w:p w14:paraId="03EDBE8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7156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E908A4" w:rsidRPr="00F912D1" w14:paraId="57AC0447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2B3D2D5" w14:textId="77777777" w:rsidR="00E908A4" w:rsidRPr="00927A89" w:rsidRDefault="00E908A4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СОДЕРЖАНИЕ</w:t>
                  </w:r>
                </w:p>
              </w:tc>
            </w:tr>
          </w:tbl>
          <w:p w14:paraId="7D2CFBE5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41C873C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420F8A2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F912D1" w14:paraId="130387B5" w14:textId="77777777" w:rsidTr="00E908A4">
        <w:trPr>
          <w:trHeight w:val="141"/>
        </w:trPr>
        <w:tc>
          <w:tcPr>
            <w:tcW w:w="1240" w:type="dxa"/>
          </w:tcPr>
          <w:p w14:paraId="16D76D6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618CBE5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6F6FED98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33FACB1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374D25E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25B45A93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D75BDF" w14:paraId="5C6C8DCF" w14:textId="77777777" w:rsidTr="00E908A4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908A4" w:rsidRPr="00D75BDF" w14:paraId="223E3B65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979D71D" w14:textId="77777777" w:rsidR="00E908A4" w:rsidRPr="00927A89" w:rsidRDefault="00E908A4" w:rsidP="002A5F4D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2A5F4D"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ОБЩАЯ ХАРАКТЕРИСТИКА </w:t>
                  </w: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РАБОЧЕЙ </w:t>
                  </w:r>
                  <w:r w:rsidR="002A5F4D"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ПРОГРАММЫ </w:t>
                  </w: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 ДИСЦИПЛИНЫ</w:t>
                  </w:r>
                </w:p>
              </w:tc>
            </w:tr>
          </w:tbl>
          <w:p w14:paraId="48794C96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707BE77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D75BDF" w14:paraId="5C7FB5BC" w14:textId="77777777" w:rsidTr="00E908A4">
        <w:trPr>
          <w:trHeight w:val="189"/>
        </w:trPr>
        <w:tc>
          <w:tcPr>
            <w:tcW w:w="1240" w:type="dxa"/>
          </w:tcPr>
          <w:p w14:paraId="4B893183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693D5D5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7232718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43B08B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37CAFE5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018B6A7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D75BDF" w14:paraId="076859B2" w14:textId="77777777" w:rsidTr="00E908A4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908A4" w:rsidRPr="00D75BDF" w14:paraId="08669171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A6BE616" w14:textId="77777777" w:rsidR="00E908A4" w:rsidRPr="00927A89" w:rsidRDefault="00E908A4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61E65F69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5DE7244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D75BDF" w14:paraId="7A241045" w14:textId="77777777" w:rsidTr="00E908A4">
        <w:trPr>
          <w:trHeight w:val="167"/>
        </w:trPr>
        <w:tc>
          <w:tcPr>
            <w:tcW w:w="1240" w:type="dxa"/>
          </w:tcPr>
          <w:p w14:paraId="4945AC3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0ECE72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6B6C212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E409D2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7FDA9040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7EDCDD5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D75BDF" w14:paraId="5CB3B54B" w14:textId="77777777" w:rsidTr="00E908A4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908A4" w:rsidRPr="00D75BDF" w14:paraId="5CB0F570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49113C9" w14:textId="77777777" w:rsidR="00E908A4" w:rsidRPr="00927A89" w:rsidRDefault="00E908A4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РАБОЧЕЙ ПРОГРАММЫ УЧЕБНОЙ ДИСЦИПЛИНЫ</w:t>
                  </w:r>
                </w:p>
              </w:tc>
            </w:tr>
          </w:tbl>
          <w:p w14:paraId="0BC4A75A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1254DD1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D75BDF" w14:paraId="1B52C095" w14:textId="77777777" w:rsidTr="00E908A4">
        <w:trPr>
          <w:trHeight w:val="189"/>
        </w:trPr>
        <w:tc>
          <w:tcPr>
            <w:tcW w:w="1240" w:type="dxa"/>
          </w:tcPr>
          <w:p w14:paraId="753EDF93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081408B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039FD15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52FB80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32B4875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52B8EC6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D75BDF" w14:paraId="1F5EAD95" w14:textId="77777777" w:rsidTr="00E908A4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908A4" w:rsidRPr="00D75BDF" w14:paraId="225F5E12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B2C355" w14:textId="77777777" w:rsidR="00E908A4" w:rsidRPr="00927A89" w:rsidRDefault="00E908A4">
                  <w:pPr>
                    <w:spacing w:line="256" w:lineRule="auto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  <w:p w14:paraId="74FC7E59" w14:textId="77777777" w:rsidR="00E908A4" w:rsidRPr="00927A89" w:rsidRDefault="00E908A4">
                  <w:pPr>
                    <w:spacing w:line="256" w:lineRule="auto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158820CF" w14:textId="77777777" w:rsidR="00E908A4" w:rsidRPr="00927A89" w:rsidRDefault="00E908A4" w:rsidP="0041147F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FA8AD35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4509ADD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D75BDF" w14:paraId="52B07359" w14:textId="77777777" w:rsidTr="00E908A4">
        <w:tc>
          <w:tcPr>
            <w:tcW w:w="1240" w:type="dxa"/>
          </w:tcPr>
          <w:p w14:paraId="0E35E18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4418EA6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E908A4" w:rsidRPr="00D75BDF" w14:paraId="40087910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E64C44" w14:textId="77777777" w:rsidR="00E908A4" w:rsidRPr="00927A89" w:rsidRDefault="00E908A4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01922AC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7F53DB60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4F13E93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49E78A4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</w:tbl>
    <w:p w14:paraId="564607F4" w14:textId="77777777" w:rsidR="00E908A4" w:rsidRPr="00927A89" w:rsidRDefault="00E908A4" w:rsidP="00E908A4">
      <w:pPr>
        <w:rPr>
          <w:sz w:val="28"/>
          <w:szCs w:val="28"/>
          <w:lang w:val="ru-RU"/>
        </w:rPr>
      </w:pPr>
      <w:r w:rsidRPr="00927A89">
        <w:rPr>
          <w:sz w:val="28"/>
          <w:szCs w:val="28"/>
          <w:lang w:val="ru-RU"/>
        </w:rPr>
        <w:br w:type="page"/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"/>
        <w:gridCol w:w="15"/>
        <w:gridCol w:w="9"/>
        <w:gridCol w:w="196"/>
        <w:gridCol w:w="30"/>
        <w:gridCol w:w="68"/>
        <w:gridCol w:w="9094"/>
        <w:gridCol w:w="39"/>
        <w:gridCol w:w="30"/>
        <w:gridCol w:w="168"/>
        <w:gridCol w:w="22"/>
        <w:gridCol w:w="18"/>
      </w:tblGrid>
      <w:tr w:rsidR="00E908A4" w:rsidRPr="00D75BDF" w14:paraId="0CAB0722" w14:textId="77777777" w:rsidTr="00E908A4">
        <w:trPr>
          <w:trHeight w:val="186"/>
        </w:trPr>
        <w:tc>
          <w:tcPr>
            <w:tcW w:w="148" w:type="dxa"/>
          </w:tcPr>
          <w:p w14:paraId="57AC07B0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7DAFC1E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5AAF9CE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1E22404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308A3C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8" w:type="dxa"/>
          </w:tcPr>
          <w:p w14:paraId="1D800E2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94" w:type="dxa"/>
          </w:tcPr>
          <w:p w14:paraId="54AB56C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4C2D69C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5410FA8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8" w:type="dxa"/>
          </w:tcPr>
          <w:p w14:paraId="2C025143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" w:type="dxa"/>
          </w:tcPr>
          <w:p w14:paraId="6FF437C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070CAF3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D75BDF" w14:paraId="747514CC" w14:textId="77777777" w:rsidTr="00E908A4">
        <w:trPr>
          <w:trHeight w:val="425"/>
        </w:trPr>
        <w:tc>
          <w:tcPr>
            <w:tcW w:w="148" w:type="dxa"/>
          </w:tcPr>
          <w:p w14:paraId="183D6CA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077D4F0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6D4E9B8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7BB0B8B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192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26"/>
            </w:tblGrid>
            <w:tr w:rsidR="00E908A4" w:rsidRPr="00D75BDF" w14:paraId="7E41F4FD" w14:textId="77777777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5AC4E3B" w14:textId="77777777" w:rsidR="00E908A4" w:rsidRPr="00927A89" w:rsidRDefault="00E908A4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2A5F4D"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436079A8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672803A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5215E3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8" w:type="dxa"/>
          </w:tcPr>
          <w:p w14:paraId="6C28F69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" w:type="dxa"/>
          </w:tcPr>
          <w:p w14:paraId="7A88F40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7307272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D75BDF" w14:paraId="23C907C0" w14:textId="77777777" w:rsidTr="00E908A4">
        <w:trPr>
          <w:trHeight w:val="20"/>
        </w:trPr>
        <w:tc>
          <w:tcPr>
            <w:tcW w:w="148" w:type="dxa"/>
          </w:tcPr>
          <w:p w14:paraId="4AABC108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3A19318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738E489B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34845B78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4B5D97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8" w:type="dxa"/>
          </w:tcPr>
          <w:p w14:paraId="5F659AE0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94" w:type="dxa"/>
          </w:tcPr>
          <w:p w14:paraId="57F376F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3228AC2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D61A27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8" w:type="dxa"/>
          </w:tcPr>
          <w:p w14:paraId="05A1CB6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" w:type="dxa"/>
          </w:tcPr>
          <w:p w14:paraId="2B05F08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1DE98CB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D75BDF" w14:paraId="06B19ECD" w14:textId="77777777" w:rsidTr="00E908A4">
        <w:trPr>
          <w:trHeight w:val="402"/>
        </w:trPr>
        <w:tc>
          <w:tcPr>
            <w:tcW w:w="9837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D75BDF" w14:paraId="505014E2" w14:textId="77777777" w:rsidTr="0041147F">
              <w:trPr>
                <w:trHeight w:val="2144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3B2976" w14:textId="77777777" w:rsidR="0055407E" w:rsidRPr="00927A89" w:rsidRDefault="0055407E" w:rsidP="00B847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outlineLvl w:val="0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1.1. Место дисциплины в структуре основной образовательной программы: </w:t>
                  </w:r>
                  <w:r w:rsidRPr="00927A89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ab/>
                  </w:r>
                </w:p>
                <w:p w14:paraId="62B29677" w14:textId="0259323A" w:rsidR="0055407E" w:rsidRPr="00B84768" w:rsidRDefault="00995F5E" w:rsidP="00B84768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Учебная дисциплина ОП.06</w:t>
                  </w:r>
                  <w:r w:rsidR="0055407E"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«Бухгалтерский учет» является обязательной частью общепрофессионального цикла примерной основной образовательной программы в соответствии с ФГОС по специальности 38.02.07 Банковское дело</w:t>
                  </w:r>
                  <w:r w:rsidR="00B84768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B84768" w:rsidRPr="00B84768"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="0055407E"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14:paraId="78434425" w14:textId="77777777" w:rsidR="0055407E" w:rsidRPr="00927A89" w:rsidRDefault="0055407E" w:rsidP="0055407E">
                  <w:pPr>
                    <w:tabs>
                      <w:tab w:val="left" w:pos="709"/>
                      <w:tab w:val="left" w:pos="1378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Учебная дисциплина «Бухгалтерский учет» обеспечивает формирование общих компетенций по всем видам деятельности ФГОС по специальности 38.02.07 Банковское дело. Особое значение дисциплина имеет при формировании и развитии следующих общих компетенций:</w:t>
                  </w:r>
                </w:p>
                <w:p w14:paraId="479A3561" w14:textId="77777777" w:rsidR="0055407E" w:rsidRPr="00927A89" w:rsidRDefault="0055407E" w:rsidP="0055407E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ОК 01. Выбирать способы решения задач профессиональной деятельности применительно к различным контекстам.</w:t>
                  </w:r>
                </w:p>
                <w:p w14:paraId="01FEA07C" w14:textId="09CB75C4" w:rsidR="0055407E" w:rsidRPr="00927A89" w:rsidRDefault="0055407E" w:rsidP="0055407E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ОК 02. 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Использовать современные средства</w:t>
                  </w: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поиск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а</w:t>
                  </w: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, анализ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а</w:t>
                  </w: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 интерпретаци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и</w:t>
                  </w: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информации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 информационные технологии для выполнения</w:t>
                  </w: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, задач профессиональной деятельности.</w:t>
                  </w:r>
                </w:p>
                <w:p w14:paraId="205F6B26" w14:textId="35659580" w:rsidR="0055407E" w:rsidRPr="00927A89" w:rsidRDefault="0055407E" w:rsidP="0055407E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ОК 03. Планировать и реализовывать собственное профессиональное и личностное развитие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, </w:t>
                  </w:r>
                  <w:r w:rsidR="00B53789" w:rsidRP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предпринимательскую деятельность в профессиональной сфере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, использовать знания по правовой и финансовой грамотности в различных жизненных ситуациях</w:t>
                  </w: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  <w:p w14:paraId="079E49D5" w14:textId="2E5CF93D" w:rsidR="0055407E" w:rsidRPr="00927A89" w:rsidRDefault="0055407E" w:rsidP="0055407E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ОК 04. 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Э</w:t>
                  </w:r>
                  <w:r w:rsidR="00B53789"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ффективно взаимодействовать 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и р</w:t>
                  </w: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аботать в коллективе и команде.</w:t>
                  </w:r>
                </w:p>
                <w:p w14:paraId="5E831D42" w14:textId="548B8DF2" w:rsidR="0055407E" w:rsidRDefault="0055407E" w:rsidP="0055407E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      </w:r>
                </w:p>
                <w:p w14:paraId="08D15CE7" w14:textId="2805B9BE" w:rsidR="00B65690" w:rsidRDefault="00B65690" w:rsidP="0055407E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B6569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ОК 06. Проявлять гражданско-патриотическую позицию, демонстрировать осознанное поведение на основе традиционных 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российских духовно-нравственных</w:t>
                  </w:r>
                  <w:r w:rsidRPr="00B6569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ценностей, применять стандарты антикоррупционного поведения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  <w:p w14:paraId="392B3D82" w14:textId="4778BC3E" w:rsidR="00B65690" w:rsidRPr="00B65690" w:rsidRDefault="00B65690" w:rsidP="00B65690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B6569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ОК 07. Содействовать сохранению окружающей среды, ресурсосбережению, 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применять знания об изменении </w:t>
                  </w:r>
                  <w:proofErr w:type="spellStart"/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климата</w:t>
                  </w:r>
                  <w:proofErr w:type="gramStart"/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,п</w:t>
                  </w:r>
                  <w:proofErr w:type="gramEnd"/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ринципы</w:t>
                  </w:r>
                  <w:proofErr w:type="spellEnd"/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бережливого производства, </w:t>
                  </w:r>
                  <w:r w:rsidRPr="00B65690">
                    <w:rPr>
                      <w:rFonts w:eastAsia="Calibri"/>
                      <w:sz w:val="28"/>
                      <w:szCs w:val="28"/>
                      <w:lang w:val="ru-RU"/>
                    </w:rPr>
                    <w:t>эффективно действовать в чрезвычайных ситуациях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  <w:p w14:paraId="2641E529" w14:textId="6BADDC7C" w:rsidR="00B65690" w:rsidRPr="00927A89" w:rsidRDefault="00B65690" w:rsidP="00B65690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B65690">
                    <w:rPr>
                      <w:rFonts w:eastAsia="Calibri"/>
                      <w:sz w:val="28"/>
                      <w:szCs w:val="28"/>
                      <w:lang w:val="ru-RU"/>
                    </w:rPr>
      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  <w:p w14:paraId="7B74FC71" w14:textId="447285EB" w:rsidR="0055407E" w:rsidRPr="00927A89" w:rsidRDefault="0055407E" w:rsidP="0055407E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ОК 09. Пользоваться профессиональной документацией на государственном и иностранном языках.</w:t>
                  </w:r>
                </w:p>
                <w:p w14:paraId="23A6194A" w14:textId="77777777" w:rsidR="0099382F" w:rsidRPr="00B65690" w:rsidRDefault="0099382F" w:rsidP="0055407E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362500A1" w14:textId="77777777" w:rsidR="0055407E" w:rsidRPr="00927A89" w:rsidRDefault="0055407E" w:rsidP="0055407E">
                  <w:pPr>
                    <w:ind w:firstLine="709"/>
                    <w:outlineLvl w:val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</w:p>
                <w:p w14:paraId="4495E4AC" w14:textId="77777777" w:rsidR="0055407E" w:rsidRPr="00927A89" w:rsidRDefault="0055407E" w:rsidP="0055407E">
                  <w:pPr>
                    <w:ind w:firstLine="709"/>
                    <w:outlineLvl w:val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lastRenderedPageBreak/>
                    <w:t xml:space="preserve">1.2. Цель и планируемые результаты освоения дисциплины:   </w:t>
                  </w:r>
                </w:p>
                <w:p w14:paraId="45727F90" w14:textId="77777777" w:rsidR="0055407E" w:rsidRPr="00927A89" w:rsidRDefault="0055407E" w:rsidP="0055407E">
                  <w:pPr>
                    <w:suppressAutoHyphens/>
                    <w:ind w:firstLine="567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5494926D" w14:textId="77777777" w:rsidR="0055407E" w:rsidRPr="00927A89" w:rsidRDefault="0055407E" w:rsidP="0055407E">
                  <w:pPr>
                    <w:suppressAutoHyphens/>
                    <w:ind w:firstLine="567"/>
                    <w:jc w:val="both"/>
                    <w:outlineLvl w:val="0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В рамках программы учебной дисциплины обучающимися осваиваются умения и знания</w:t>
                  </w:r>
                </w:p>
                <w:p w14:paraId="62C234A4" w14:textId="77777777" w:rsidR="0055407E" w:rsidRPr="00927A89" w:rsidRDefault="0055407E" w:rsidP="0055407E">
                  <w:pPr>
                    <w:suppressAutoHyphens/>
                    <w:ind w:firstLine="567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924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 w:firstRow="1" w:lastRow="0" w:firstColumn="1" w:lastColumn="0" w:noHBand="0" w:noVBand="0"/>
                  </w:tblPr>
                  <w:tblGrid>
                    <w:gridCol w:w="1129"/>
                    <w:gridCol w:w="3261"/>
                    <w:gridCol w:w="4858"/>
                  </w:tblGrid>
                  <w:tr w:rsidR="0055407E" w:rsidRPr="00927A89" w14:paraId="4DE8A7AE" w14:textId="77777777" w:rsidTr="0055407E">
                    <w:trPr>
                      <w:trHeight w:val="649"/>
                    </w:trPr>
                    <w:tc>
                      <w:tcPr>
                        <w:tcW w:w="1129" w:type="dxa"/>
                      </w:tcPr>
                      <w:p w14:paraId="4F6A57A3" w14:textId="77777777" w:rsidR="0055407E" w:rsidRPr="00927A89" w:rsidRDefault="0055407E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proofErr w:type="spellStart"/>
                        <w:r w:rsidRPr="00927A89">
                          <w:rPr>
                            <w:rFonts w:eastAsia="Calibri"/>
                            <w:sz w:val="28"/>
                            <w:szCs w:val="28"/>
                          </w:rPr>
                          <w:t>Код</w:t>
                        </w:r>
                        <w:proofErr w:type="spellEnd"/>
                        <w:r w:rsidRPr="00927A89">
                          <w:rPr>
                            <w:rFonts w:eastAsia="Calibri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3DB0DCCF" w14:textId="77777777" w:rsidR="0055407E" w:rsidRPr="00927A89" w:rsidRDefault="0055407E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927A89">
                          <w:rPr>
                            <w:rFonts w:eastAsia="Calibri"/>
                            <w:sz w:val="28"/>
                            <w:szCs w:val="28"/>
                          </w:rPr>
                          <w:t>ПК, ОК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4513CDD0" w14:textId="77777777" w:rsidR="0055407E" w:rsidRPr="00927A89" w:rsidRDefault="0055407E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proofErr w:type="spellStart"/>
                        <w:r w:rsidRPr="00927A89">
                          <w:rPr>
                            <w:rFonts w:eastAsia="Calibri"/>
                            <w:sz w:val="28"/>
                            <w:szCs w:val="28"/>
                          </w:rPr>
                          <w:t>Умения</w:t>
                        </w:r>
                        <w:proofErr w:type="spellEnd"/>
                      </w:p>
                    </w:tc>
                    <w:tc>
                      <w:tcPr>
                        <w:tcW w:w="4858" w:type="dxa"/>
                      </w:tcPr>
                      <w:p w14:paraId="23CB6B86" w14:textId="77777777" w:rsidR="0055407E" w:rsidRPr="00927A89" w:rsidRDefault="0055407E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proofErr w:type="spellStart"/>
                        <w:r w:rsidRPr="00927A89">
                          <w:rPr>
                            <w:rFonts w:eastAsia="Calibri"/>
                            <w:sz w:val="28"/>
                            <w:szCs w:val="28"/>
                          </w:rPr>
                          <w:t>Знания</w:t>
                        </w:r>
                        <w:proofErr w:type="spellEnd"/>
                      </w:p>
                    </w:tc>
                  </w:tr>
                  <w:tr w:rsidR="0055407E" w:rsidRPr="00D75BDF" w14:paraId="1308F627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71759A4C" w14:textId="77777777" w:rsidR="0055407E" w:rsidRPr="00927A89" w:rsidRDefault="0055407E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927A89">
                          <w:rPr>
                            <w:rFonts w:eastAsia="Calibri"/>
                            <w:sz w:val="28"/>
                            <w:szCs w:val="28"/>
                          </w:rPr>
                          <w:t>ОК 01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47AD3884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            </w:r>
                      </w:p>
                      <w:p w14:paraId="5B5DF0CD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>составить план действия; определить необходимые ресурсы;</w:t>
                        </w:r>
                      </w:p>
                      <w:p w14:paraId="3DEBC1F0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187BE962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927A8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            </w:r>
                      </w:p>
                      <w:p w14:paraId="64B51C3B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деятельности; методологические основы организации и ведения бухгалтерского учета в кредитных организациях; краткая характеристика основных элементов учетной политики кредитной организации.</w:t>
                        </w:r>
                      </w:p>
                    </w:tc>
                  </w:tr>
                  <w:tr w:rsidR="00B65690" w:rsidRPr="00D75BDF" w14:paraId="326F9492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509A2B0C" w14:textId="10022333" w:rsidR="00B65690" w:rsidRPr="00B65690" w:rsidRDefault="00B65690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ОК</w:t>
                        </w:r>
                        <w:proofErr w:type="gramEnd"/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02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45723FF4" w14:textId="546488B5" w:rsidR="00B65690" w:rsidRPr="00927A89" w:rsidRDefault="001B233E" w:rsidP="0055407E">
                        <w:pPr>
                          <w:suppressAutoHyphens/>
                          <w:jc w:val="both"/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="00B65690" w:rsidRPr="00B65690"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>существлять</w:t>
                        </w:r>
                        <w:r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 xml:space="preserve"> поиск, </w:t>
                        </w:r>
                        <w:r w:rsidR="00B65690" w:rsidRPr="00B65690"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 xml:space="preserve"> анализ и интерпретацию информации, необходимой для выполнения задач профессиональной деятельности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4B0C5040" w14:textId="7DB49549" w:rsidR="00B65690" w:rsidRPr="00927A89" w:rsidRDefault="00B65690" w:rsidP="0055407E">
                        <w:pPr>
                          <w:suppressAutoHyphens/>
                          <w:jc w:val="both"/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B65690"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>анализ и интерпретацию информации, необходимой для выполнения задач профессиональной деятельности</w:t>
                        </w:r>
                      </w:p>
                    </w:tc>
                  </w:tr>
                  <w:tr w:rsidR="0055407E" w:rsidRPr="00D75BDF" w14:paraId="0F42FBC0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59D7ED2A" w14:textId="77777777" w:rsidR="0055407E" w:rsidRPr="00927A89" w:rsidRDefault="0055407E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927A89">
                          <w:rPr>
                            <w:rFonts w:eastAsia="Calibri"/>
                            <w:sz w:val="28"/>
                            <w:szCs w:val="28"/>
                          </w:rPr>
                          <w:t>ОК 03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4BB24A89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bCs/>
                            <w:iCs/>
                            <w:sz w:val="28"/>
                            <w:szCs w:val="28"/>
                            <w:lang w:val="ru-RU"/>
                          </w:rPr>
                          <w:t xml:space="preserve">определять актуальность </w:t>
                        </w:r>
                        <w:r w:rsidRPr="00927A89">
                          <w:rPr>
                            <w:rFonts w:eastAsia="Calibri"/>
                            <w:bCs/>
                            <w:iCs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нормативно-правовой документации в профессиональной деятельности; </w:t>
                        </w:r>
                        <w:r w:rsidRPr="00927A89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самообразования;</w:t>
                        </w:r>
                      </w:p>
                      <w:p w14:paraId="11E2414A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ориентироваться в плане счетов, группировать счета баланса по активу и пассиву; присваивать номера лицевым счетам.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2FEF6D5B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bCs/>
                            <w:iCs/>
                            <w:sz w:val="28"/>
                            <w:szCs w:val="28"/>
                            <w:lang w:val="ru-RU"/>
                          </w:rPr>
                          <w:lastRenderedPageBreak/>
                          <w:t>содержание актуальной нормативно-</w:t>
                        </w:r>
                        <w:r w:rsidRPr="00927A89">
                          <w:rPr>
                            <w:rFonts w:eastAsia="Calibri"/>
                            <w:bCs/>
                            <w:iCs/>
                            <w:sz w:val="28"/>
                            <w:szCs w:val="28"/>
                            <w:lang w:val="ru-RU"/>
                          </w:rPr>
                          <w:lastRenderedPageBreak/>
                          <w:t>правовой документации; современная научная и профессиональная терминология; возможные траектории профессионального развития и самообразования; нормативно-правовое регулирование бухгалтерского учета в банках; принципы построения, структуру и содержание разделов плана счетов бухгалтерского учета кредитных организаций, порядок нумерации лицевых счетов.</w:t>
                        </w:r>
                      </w:p>
                    </w:tc>
                  </w:tr>
                  <w:tr w:rsidR="0055407E" w:rsidRPr="00D75BDF" w14:paraId="4A631DB1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17C0B75D" w14:textId="77777777" w:rsidR="0055407E" w:rsidRPr="00927A89" w:rsidRDefault="0055407E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927A89">
                          <w:rPr>
                            <w:rFonts w:eastAsia="Calibri"/>
                            <w:sz w:val="28"/>
                            <w:szCs w:val="28"/>
                          </w:rPr>
                          <w:lastRenderedPageBreak/>
                          <w:t>ОК 04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5747309E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61210253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психологические основы деятельности  коллектива, психологические особенности личности; основы проектной деятельности; функции подразделений бухгалтерской службы в кредитных организациях.</w:t>
                        </w:r>
                      </w:p>
                    </w:tc>
                  </w:tr>
                  <w:tr w:rsidR="00B65690" w:rsidRPr="00D75BDF" w14:paraId="305ACD56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3D8D5A58" w14:textId="02AC0998" w:rsidR="00B65690" w:rsidRPr="00833774" w:rsidRDefault="00833774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ОК</w:t>
                        </w:r>
                        <w:proofErr w:type="gramEnd"/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05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72CFBA88" w14:textId="7F5EDD89" w:rsidR="00B65690" w:rsidRPr="00927A89" w:rsidRDefault="00833774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833774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2633E812" w14:textId="0FA8483F" w:rsidR="00B65690" w:rsidRPr="00927A89" w:rsidRDefault="00833774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 w:rsidRPr="00833774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устную и письменную коммуникацию на государственном языке Российской Федерации с учетом особенностей социального и культурного контекста</w:t>
                        </w:r>
                      </w:p>
                    </w:tc>
                  </w:tr>
                  <w:tr w:rsidR="00833774" w:rsidRPr="00D75BDF" w14:paraId="009DD686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352CEC2B" w14:textId="417A0B01" w:rsidR="00833774" w:rsidRDefault="00833774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ОК</w:t>
                        </w:r>
                        <w:proofErr w:type="gramEnd"/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06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176CF302" w14:textId="1EC2FC7A" w:rsidR="00833774" w:rsidRDefault="00833774" w:rsidP="00B53789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r w:rsidRPr="00833774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 xml:space="preserve">роявлять гражданско-патриотическую позицию, демонстрировать осознанное поведение на основе традиционных </w:t>
                        </w:r>
                        <w:r w:rsidR="00B5378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российских духовно-нравственных ценностей,</w:t>
                        </w:r>
                        <w:r w:rsidRPr="00833774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 xml:space="preserve"> применять стандарты антикоррупционного </w:t>
                        </w:r>
                        <w:r w:rsidRPr="00833774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lastRenderedPageBreak/>
                          <w:t>поведения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49B35A59" w14:textId="50379AEB" w:rsidR="00833774" w:rsidRPr="00833774" w:rsidRDefault="00833774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 w:rsidRPr="00833774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lastRenderedPageBreak/>
                          <w:t>гражданско-патриотическую позицию, стандарты антикоррупционного поведения</w:t>
                        </w:r>
                      </w:p>
                    </w:tc>
                  </w:tr>
                  <w:tr w:rsidR="00833774" w:rsidRPr="00D75BDF" w14:paraId="7289CED8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04B2A6E5" w14:textId="2D7DEB42" w:rsidR="00833774" w:rsidRDefault="00833774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lastRenderedPageBreak/>
                          <w:t>ОК</w:t>
                        </w:r>
                        <w:proofErr w:type="gramEnd"/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07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54B962A0" w14:textId="2305B579" w:rsidR="00833774" w:rsidRDefault="00833774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833774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одействовать сохранению окружающей среды, ресурсосбережению, эффективно действовать в чрезвычайных ситуациях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6709803F" w14:textId="3CD2598E" w:rsidR="00833774" w:rsidRPr="00833774" w:rsidRDefault="003B7699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 xml:space="preserve">способы </w:t>
                        </w:r>
                        <w:r w:rsidRPr="003B769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сохранени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я</w:t>
                        </w:r>
                        <w:r w:rsidRPr="003B769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 xml:space="preserve"> окружающей среды, ресурсосбережени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я</w:t>
                        </w:r>
                        <w:r w:rsidRPr="003B769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3B7699" w:rsidRPr="00D75BDF" w14:paraId="02FA21A8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166EEB70" w14:textId="60A9FE98" w:rsidR="003B7699" w:rsidRDefault="003B7699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ОК</w:t>
                        </w:r>
                        <w:proofErr w:type="gramEnd"/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08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384AE594" w14:textId="448C2B1A" w:rsidR="003B7699" w:rsidRDefault="003B7699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3B769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2C5639F4" w14:textId="353DCA67" w:rsidR="003B7699" w:rsidRDefault="001B233E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упражнения</w:t>
                        </w:r>
                        <w:r w:rsidR="003B7699" w:rsidRPr="003B769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 xml:space="preserve">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      </w:r>
                      </w:p>
                    </w:tc>
                  </w:tr>
                  <w:tr w:rsidR="00C64128" w:rsidRPr="00D75BDF" w14:paraId="7A0A7BAD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78A1CDE8" w14:textId="432E0570" w:rsidR="00C64128" w:rsidRPr="00C64128" w:rsidRDefault="00C64128" w:rsidP="00B53789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C64128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ОК</w:t>
                        </w:r>
                        <w:proofErr w:type="gramEnd"/>
                        <w:r w:rsidRPr="00C64128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B53789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09</w:t>
                        </w:r>
                        <w:r w:rsidRPr="00C64128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72653FE1" w14:textId="78683A6B" w:rsidR="00C64128" w:rsidRPr="00927A89" w:rsidRDefault="00C64128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r w:rsidRPr="00C64128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ользоваться профессиональн</w:t>
                        </w: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ой</w:t>
                        </w:r>
                        <w:r w:rsidRPr="00C64128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документаци</w:t>
                        </w: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ей</w:t>
                        </w:r>
                        <w:r w:rsidRPr="00C64128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на государственном и иностранном языках.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31508BA8" w14:textId="2E81E42B" w:rsidR="00C64128" w:rsidRPr="00927A89" w:rsidRDefault="00C64128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C64128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профессиональн</w:t>
                        </w: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ую</w:t>
                        </w:r>
                        <w:r w:rsidRPr="00C64128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документаци</w:t>
                        </w: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ю</w:t>
                        </w:r>
                        <w:r w:rsidRPr="00C64128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на государственном и иностранном языках.</w:t>
                        </w:r>
                      </w:p>
                    </w:tc>
                  </w:tr>
                </w:tbl>
                <w:p w14:paraId="0EBF0EC5" w14:textId="77777777" w:rsidR="0055407E" w:rsidRPr="00927A89" w:rsidRDefault="0055407E" w:rsidP="0055407E">
                  <w:pPr>
                    <w:suppressAutoHyphens/>
                    <w:ind w:firstLine="567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535A5BA3" w14:textId="77777777" w:rsidR="00E908A4" w:rsidRDefault="00E908A4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3669B845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1E292878" w14:textId="77777777" w:rsidR="00B53789" w:rsidRDefault="00B5378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6F81B5E0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3E3FB29F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1B5B3A19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7C5789A9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1EA0AA29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3C40A4F8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4C6BDFF4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574EF76A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5CF82A0B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239E8F79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46443F58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52A6491F" w14:textId="3B392A61" w:rsidR="003B7699" w:rsidRPr="00927A8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B3E0E26" w14:textId="77777777" w:rsidR="00E908A4" w:rsidRPr="00927A89" w:rsidRDefault="00E908A4">
            <w:pPr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</w:tr>
      <w:tr w:rsidR="00E908A4" w:rsidRPr="00D75BDF" w14:paraId="1FA9E2BC" w14:textId="77777777" w:rsidTr="00927A89">
        <w:trPr>
          <w:trHeight w:val="106"/>
        </w:trPr>
        <w:tc>
          <w:tcPr>
            <w:tcW w:w="148" w:type="dxa"/>
          </w:tcPr>
          <w:p w14:paraId="6725CD87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304A9095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3799641E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12A2B163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67BD851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68" w:type="dxa"/>
          </w:tcPr>
          <w:p w14:paraId="58265B7D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9094" w:type="dxa"/>
          </w:tcPr>
          <w:p w14:paraId="5290AFDD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13B788E1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30AE02E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168" w:type="dxa"/>
          </w:tcPr>
          <w:p w14:paraId="53470047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22" w:type="dxa"/>
          </w:tcPr>
          <w:p w14:paraId="65E28D24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3F4D9DC2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</w:tr>
      <w:tr w:rsidR="00E908A4" w:rsidRPr="00D75BDF" w14:paraId="12859BA5" w14:textId="77777777" w:rsidTr="002A5F4D">
        <w:trPr>
          <w:trHeight w:val="80"/>
        </w:trPr>
        <w:tc>
          <w:tcPr>
            <w:tcW w:w="148" w:type="dxa"/>
          </w:tcPr>
          <w:p w14:paraId="536C162B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749B619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07FB9BE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5A98895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8D8BC33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8" w:type="dxa"/>
          </w:tcPr>
          <w:p w14:paraId="1DB8A6D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94" w:type="dxa"/>
          </w:tcPr>
          <w:p w14:paraId="4FE5C71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3D14C68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61101F53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8" w:type="dxa"/>
          </w:tcPr>
          <w:p w14:paraId="428E928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" w:type="dxa"/>
          </w:tcPr>
          <w:p w14:paraId="7298745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5DB5623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927A89" w14:paraId="2C3EC82E" w14:textId="77777777" w:rsidTr="00E908A4">
        <w:trPr>
          <w:trHeight w:val="425"/>
        </w:trPr>
        <w:tc>
          <w:tcPr>
            <w:tcW w:w="148" w:type="dxa"/>
          </w:tcPr>
          <w:p w14:paraId="2AB0BD3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5958C51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3D8F08A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334CF3E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A36701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201" w:type="dxa"/>
            <w:gridSpan w:val="3"/>
          </w:tcPr>
          <w:p w14:paraId="0577D80A" w14:textId="77777777" w:rsidR="00D41E7B" w:rsidRPr="00927A89" w:rsidRDefault="00D41E7B" w:rsidP="00D41E7B">
            <w:pPr>
              <w:suppressAutoHyphens/>
              <w:spacing w:after="200" w:line="276" w:lineRule="auto"/>
              <w:jc w:val="center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927A89">
              <w:rPr>
                <w:rFonts w:eastAsia="Calibri"/>
                <w:b/>
                <w:sz w:val="28"/>
                <w:szCs w:val="28"/>
                <w:lang w:val="ru-RU" w:eastAsia="ru-RU"/>
              </w:rPr>
              <w:t>2. СТРУКТУРА И СОДЕРЖАНИЕ УЧЕБНОЙ ДИСЦИПЛИНЫ</w:t>
            </w:r>
          </w:p>
          <w:p w14:paraId="61A7A064" w14:textId="77777777" w:rsidR="00D41E7B" w:rsidRPr="00927A89" w:rsidRDefault="00D41E7B" w:rsidP="00D41E7B">
            <w:pPr>
              <w:suppressAutoHyphens/>
              <w:spacing w:after="200" w:line="276" w:lineRule="auto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927A89">
              <w:rPr>
                <w:rFonts w:eastAsia="Calibri"/>
                <w:b/>
                <w:sz w:val="28"/>
                <w:szCs w:val="28"/>
                <w:lang w:val="ru-RU" w:eastAsia="ru-RU"/>
              </w:rPr>
              <w:t>2.1. Объем учебной дисциплины и виды учебной работы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7482"/>
              <w:gridCol w:w="1703"/>
            </w:tblGrid>
            <w:tr w:rsidR="00D41E7B" w:rsidRPr="00927A89" w14:paraId="3C94A64D" w14:textId="77777777" w:rsidTr="001101C3">
              <w:trPr>
                <w:trHeight w:val="708"/>
              </w:trPr>
              <w:tc>
                <w:tcPr>
                  <w:tcW w:w="4073" w:type="pct"/>
                  <w:vAlign w:val="center"/>
                </w:tcPr>
                <w:p w14:paraId="76C11556" w14:textId="77777777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Вид учебной работы</w:t>
                  </w:r>
                </w:p>
              </w:tc>
              <w:tc>
                <w:tcPr>
                  <w:tcW w:w="927" w:type="pct"/>
                  <w:vAlign w:val="center"/>
                </w:tcPr>
                <w:p w14:paraId="685C6B7E" w14:textId="77777777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Объем  в часах</w:t>
                  </w:r>
                </w:p>
              </w:tc>
            </w:tr>
            <w:tr w:rsidR="00D41E7B" w:rsidRPr="00927A89" w14:paraId="6BC6C84C" w14:textId="77777777" w:rsidTr="00833774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2DBCB689" w14:textId="77777777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Объем образовательной программы учебной дисциплины</w:t>
                  </w:r>
                </w:p>
              </w:tc>
              <w:tc>
                <w:tcPr>
                  <w:tcW w:w="927" w:type="pct"/>
                  <w:vAlign w:val="center"/>
                </w:tcPr>
                <w:p w14:paraId="3BB36216" w14:textId="5C943643" w:rsidR="00D41E7B" w:rsidRPr="00927A89" w:rsidRDefault="00374CFD" w:rsidP="00D41E7B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120</w:t>
                  </w:r>
                </w:p>
              </w:tc>
            </w:tr>
            <w:tr w:rsidR="00D41E7B" w:rsidRPr="00927A89" w14:paraId="442EA98B" w14:textId="77777777" w:rsidTr="00833774">
              <w:trPr>
                <w:trHeight w:val="65"/>
              </w:trPr>
              <w:tc>
                <w:tcPr>
                  <w:tcW w:w="4073" w:type="pct"/>
                  <w:vAlign w:val="center"/>
                </w:tcPr>
                <w:p w14:paraId="43FEF170" w14:textId="77777777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в том числе:</w:t>
                  </w:r>
                </w:p>
              </w:tc>
              <w:tc>
                <w:tcPr>
                  <w:tcW w:w="927" w:type="pct"/>
                  <w:vAlign w:val="center"/>
                </w:tcPr>
                <w:p w14:paraId="268129D5" w14:textId="77777777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D41E7B" w:rsidRPr="00927A89" w14:paraId="6E8B7CDE" w14:textId="77777777" w:rsidTr="00833774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4D2B192E" w14:textId="77777777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теоретическое обучение</w:t>
                  </w:r>
                </w:p>
              </w:tc>
              <w:tc>
                <w:tcPr>
                  <w:tcW w:w="927" w:type="pct"/>
                  <w:vAlign w:val="center"/>
                </w:tcPr>
                <w:p w14:paraId="0971D1D5" w14:textId="50F53573" w:rsidR="00D41E7B" w:rsidRPr="00927A89" w:rsidRDefault="00995F5E" w:rsidP="00D41E7B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30</w:t>
                  </w:r>
                </w:p>
              </w:tc>
            </w:tr>
            <w:tr w:rsidR="00D41E7B" w:rsidRPr="00927A89" w14:paraId="7A122623" w14:textId="77777777" w:rsidTr="00833774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78423C18" w14:textId="77777777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практические занятия</w:t>
                  </w:r>
                  <w:r w:rsidRPr="00927A89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 </w:t>
                  </w:r>
                </w:p>
              </w:tc>
              <w:tc>
                <w:tcPr>
                  <w:tcW w:w="927" w:type="pct"/>
                  <w:vAlign w:val="center"/>
                </w:tcPr>
                <w:p w14:paraId="200850D8" w14:textId="77777777" w:rsidR="00D41E7B" w:rsidRPr="00927A89" w:rsidRDefault="004E2D55" w:rsidP="00D41E7B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32</w:t>
                  </w:r>
                </w:p>
              </w:tc>
            </w:tr>
            <w:tr w:rsidR="004E2D55" w:rsidRPr="00927A89" w14:paraId="6E3A406C" w14:textId="77777777" w:rsidTr="00833774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254E0B58" w14:textId="77777777" w:rsidR="004E2D55" w:rsidRPr="00927A89" w:rsidRDefault="004E2D55" w:rsidP="00D41E7B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Лабораторные занятия</w:t>
                  </w:r>
                </w:p>
              </w:tc>
              <w:tc>
                <w:tcPr>
                  <w:tcW w:w="927" w:type="pct"/>
                  <w:vAlign w:val="center"/>
                </w:tcPr>
                <w:p w14:paraId="3E1607E9" w14:textId="77777777" w:rsidR="004E2D55" w:rsidRPr="00927A89" w:rsidRDefault="004E2D55" w:rsidP="00D41E7B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10</w:t>
                  </w:r>
                </w:p>
              </w:tc>
            </w:tr>
            <w:tr w:rsidR="00D41E7B" w:rsidRPr="00927A89" w14:paraId="47B59023" w14:textId="77777777" w:rsidTr="00833774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4BC653B6" w14:textId="77777777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Самостоятельная работа </w:t>
                  </w:r>
                </w:p>
              </w:tc>
              <w:tc>
                <w:tcPr>
                  <w:tcW w:w="927" w:type="pct"/>
                  <w:vAlign w:val="center"/>
                </w:tcPr>
                <w:p w14:paraId="12865D4A" w14:textId="6CE6530C" w:rsidR="00D41E7B" w:rsidRPr="00927A89" w:rsidRDefault="00995F5E" w:rsidP="00D41E7B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4</w:t>
                  </w:r>
                </w:p>
              </w:tc>
            </w:tr>
            <w:tr w:rsidR="004E2D55" w:rsidRPr="00927A89" w14:paraId="4EDB83AD" w14:textId="77777777" w:rsidTr="00833774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1B6767A8" w14:textId="77777777" w:rsidR="004E2D55" w:rsidRPr="00927A89" w:rsidRDefault="004E2D55" w:rsidP="00D41E7B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>консультации</w:t>
                  </w:r>
                </w:p>
              </w:tc>
              <w:tc>
                <w:tcPr>
                  <w:tcW w:w="927" w:type="pct"/>
                  <w:vAlign w:val="center"/>
                </w:tcPr>
                <w:p w14:paraId="690062CF" w14:textId="77777777" w:rsidR="004E2D55" w:rsidRPr="00927A89" w:rsidRDefault="004E2D55" w:rsidP="00D41E7B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2</w:t>
                  </w:r>
                </w:p>
              </w:tc>
            </w:tr>
            <w:tr w:rsidR="00D41E7B" w:rsidRPr="00927A89" w14:paraId="6698E596" w14:textId="77777777" w:rsidTr="00833774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565773F0" w14:textId="14FD7252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Промежуточная аттестация</w:t>
                  </w:r>
                  <w:r w:rsidR="00995F5E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 xml:space="preserve"> (экзамен)</w:t>
                  </w:r>
                </w:p>
              </w:tc>
              <w:tc>
                <w:tcPr>
                  <w:tcW w:w="927" w:type="pct"/>
                  <w:vAlign w:val="center"/>
                </w:tcPr>
                <w:p w14:paraId="7407B432" w14:textId="7780E842" w:rsidR="00D41E7B" w:rsidRPr="00927A89" w:rsidRDefault="00995F5E" w:rsidP="00D41E7B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8</w:t>
                  </w:r>
                </w:p>
              </w:tc>
            </w:tr>
          </w:tbl>
          <w:p w14:paraId="12AC9C6A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2F937B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8" w:type="dxa"/>
          </w:tcPr>
          <w:p w14:paraId="2DDB63F0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" w:type="dxa"/>
          </w:tcPr>
          <w:p w14:paraId="5495BCB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0F7590C0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927A89" w14:paraId="6787EA9E" w14:textId="77777777" w:rsidTr="00E908A4">
        <w:trPr>
          <w:trHeight w:val="199"/>
        </w:trPr>
        <w:tc>
          <w:tcPr>
            <w:tcW w:w="148" w:type="dxa"/>
          </w:tcPr>
          <w:p w14:paraId="7F92498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2A1C92F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253E16F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5A0405C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675D98E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8" w:type="dxa"/>
          </w:tcPr>
          <w:p w14:paraId="0CBF9CF4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94" w:type="dxa"/>
          </w:tcPr>
          <w:p w14:paraId="2DF4F79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29CBF3A4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4E9780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8" w:type="dxa"/>
          </w:tcPr>
          <w:p w14:paraId="3216B07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" w:type="dxa"/>
          </w:tcPr>
          <w:p w14:paraId="2B7C8A1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63CA6B6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927A89" w14:paraId="2066DB14" w14:textId="77777777" w:rsidTr="00D41E7B">
        <w:trPr>
          <w:trHeight w:val="714"/>
        </w:trPr>
        <w:tc>
          <w:tcPr>
            <w:tcW w:w="9837" w:type="dxa"/>
            <w:gridSpan w:val="12"/>
          </w:tcPr>
          <w:p w14:paraId="6440AE2D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927A89" w14:paraId="33453CC0" w14:textId="77777777" w:rsidTr="00D41E7B">
        <w:tc>
          <w:tcPr>
            <w:tcW w:w="148" w:type="dxa"/>
          </w:tcPr>
          <w:p w14:paraId="24EF42D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09E505C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321AA56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4348A75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5490B5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8" w:type="dxa"/>
          </w:tcPr>
          <w:p w14:paraId="6E45457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163" w:type="dxa"/>
            <w:gridSpan w:val="3"/>
          </w:tcPr>
          <w:p w14:paraId="7288161D" w14:textId="77777777" w:rsidR="00E908A4" w:rsidRPr="00927A89" w:rsidRDefault="00E908A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168" w:type="dxa"/>
          </w:tcPr>
          <w:p w14:paraId="69C555D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2" w:type="dxa"/>
          </w:tcPr>
          <w:p w14:paraId="527AE3F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18" w:type="dxa"/>
          </w:tcPr>
          <w:p w14:paraId="4F881973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</w:rPr>
            </w:pPr>
          </w:p>
        </w:tc>
      </w:tr>
    </w:tbl>
    <w:p w14:paraId="023861C7" w14:textId="77777777" w:rsidR="00992143" w:rsidRPr="00927A89" w:rsidRDefault="00992143">
      <w:pPr>
        <w:rPr>
          <w:sz w:val="28"/>
          <w:szCs w:val="28"/>
          <w:lang w:val="ru-RU"/>
        </w:rPr>
        <w:sectPr w:rsidR="00992143" w:rsidRPr="00927A89" w:rsidSect="000239D6">
          <w:footerReference w:type="default" r:id="rId12"/>
          <w:footerReference w:type="first" r:id="rId13"/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480BC278" w14:textId="77777777" w:rsidR="00D41E7B" w:rsidRPr="00927A89" w:rsidRDefault="00D41E7B" w:rsidP="00D41E7B">
      <w:pPr>
        <w:outlineLvl w:val="0"/>
        <w:rPr>
          <w:rFonts w:eastAsia="Calibri"/>
          <w:b/>
          <w:sz w:val="28"/>
          <w:szCs w:val="28"/>
          <w:lang w:val="ru-RU"/>
        </w:rPr>
      </w:pPr>
      <w:r w:rsidRPr="00927A89">
        <w:rPr>
          <w:rFonts w:eastAsia="Calibri"/>
          <w:b/>
          <w:sz w:val="28"/>
          <w:szCs w:val="28"/>
          <w:lang w:val="ru-RU"/>
        </w:rPr>
        <w:lastRenderedPageBreak/>
        <w:t xml:space="preserve">2.2. Тематический план и содержание учебной дисциплины </w:t>
      </w:r>
    </w:p>
    <w:p w14:paraId="063051C3" w14:textId="77777777" w:rsidR="00D41E7B" w:rsidRPr="00927A89" w:rsidRDefault="00D41E7B" w:rsidP="00D41E7B">
      <w:pPr>
        <w:outlineLvl w:val="0"/>
        <w:rPr>
          <w:rFonts w:eastAsia="Calibri"/>
          <w:b/>
          <w:bCs/>
          <w:sz w:val="28"/>
          <w:szCs w:val="28"/>
          <w:lang w:val="ru-RU"/>
        </w:rPr>
      </w:pPr>
    </w:p>
    <w:tbl>
      <w:tblPr>
        <w:tblW w:w="502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8970"/>
        <w:gridCol w:w="2187"/>
        <w:gridCol w:w="1860"/>
      </w:tblGrid>
      <w:tr w:rsidR="00D41E7B" w:rsidRPr="00D75BDF" w14:paraId="79E57B26" w14:textId="77777777" w:rsidTr="00995F5E">
        <w:trPr>
          <w:trHeight w:val="20"/>
        </w:trPr>
        <w:tc>
          <w:tcPr>
            <w:tcW w:w="661" w:type="pct"/>
          </w:tcPr>
          <w:p w14:paraId="06BD59FE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Наименование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разделов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и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2990" w:type="pct"/>
          </w:tcPr>
          <w:p w14:paraId="293228EF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29" w:type="pct"/>
          </w:tcPr>
          <w:p w14:paraId="0459337E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Объем</w:t>
            </w:r>
            <w:proofErr w:type="spellEnd"/>
          </w:p>
          <w:p w14:paraId="6D191401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в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часах</w:t>
            </w:r>
            <w:proofErr w:type="spellEnd"/>
          </w:p>
        </w:tc>
        <w:tc>
          <w:tcPr>
            <w:tcW w:w="620" w:type="pct"/>
          </w:tcPr>
          <w:p w14:paraId="76216325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D41E7B" w:rsidRPr="00927A89" w14:paraId="242E8294" w14:textId="77777777" w:rsidTr="00995F5E">
        <w:trPr>
          <w:trHeight w:val="20"/>
        </w:trPr>
        <w:tc>
          <w:tcPr>
            <w:tcW w:w="661" w:type="pct"/>
          </w:tcPr>
          <w:p w14:paraId="73B2529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90" w:type="pct"/>
          </w:tcPr>
          <w:p w14:paraId="1B18744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9" w:type="pct"/>
          </w:tcPr>
          <w:p w14:paraId="1432A66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20" w:type="pct"/>
          </w:tcPr>
          <w:p w14:paraId="7625D37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</w:tr>
      <w:tr w:rsidR="00995F5E" w:rsidRPr="00927A89" w14:paraId="799AF176" w14:textId="77777777" w:rsidTr="00995F5E">
        <w:trPr>
          <w:trHeight w:val="20"/>
        </w:trPr>
        <w:tc>
          <w:tcPr>
            <w:tcW w:w="3651" w:type="pct"/>
            <w:gridSpan w:val="2"/>
          </w:tcPr>
          <w:p w14:paraId="6493FDEE" w14:textId="13AA26CB" w:rsidR="00995F5E" w:rsidRPr="00927A89" w:rsidRDefault="00995F5E" w:rsidP="00995F5E">
            <w:pPr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Раздел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1.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Основы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бухгалтерского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учёта</w:t>
            </w:r>
            <w:proofErr w:type="spellEnd"/>
          </w:p>
        </w:tc>
        <w:tc>
          <w:tcPr>
            <w:tcW w:w="729" w:type="pct"/>
          </w:tcPr>
          <w:p w14:paraId="1C817C4A" w14:textId="77777777" w:rsidR="00995F5E" w:rsidRPr="00927A89" w:rsidRDefault="00995F5E" w:rsidP="00D04BF0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32</w:t>
            </w:r>
          </w:p>
        </w:tc>
        <w:tc>
          <w:tcPr>
            <w:tcW w:w="620" w:type="pct"/>
          </w:tcPr>
          <w:p w14:paraId="2E89DAC8" w14:textId="77777777" w:rsidR="00995F5E" w:rsidRPr="00927A89" w:rsidRDefault="00995F5E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41080058" w14:textId="77777777" w:rsidTr="00995F5E">
        <w:trPr>
          <w:trHeight w:val="453"/>
        </w:trPr>
        <w:tc>
          <w:tcPr>
            <w:tcW w:w="661" w:type="pct"/>
            <w:vMerge w:val="restart"/>
          </w:tcPr>
          <w:p w14:paraId="482E2EA8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Тема</w:t>
            </w:r>
            <w:r w:rsidRPr="00927A89">
              <w:rPr>
                <w:rFonts w:eastAsia="Calibri"/>
                <w:b/>
                <w:bCs/>
                <w:sz w:val="28"/>
                <w:szCs w:val="28"/>
              </w:rPr>
              <w:t> 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1.1. Предмет и метод бухгалтерского учёта</w:t>
            </w:r>
          </w:p>
        </w:tc>
        <w:tc>
          <w:tcPr>
            <w:tcW w:w="2990" w:type="pct"/>
          </w:tcPr>
          <w:p w14:paraId="2EC0C75D" w14:textId="77777777" w:rsidR="00D41E7B" w:rsidRPr="00927A89" w:rsidRDefault="00D41E7B" w:rsidP="00833774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729" w:type="pct"/>
            <w:vMerge w:val="restart"/>
          </w:tcPr>
          <w:p w14:paraId="34ACF694" w14:textId="77777777" w:rsidR="00D41E7B" w:rsidRPr="00927A89" w:rsidRDefault="00AD2B33" w:rsidP="00833774">
            <w:pPr>
              <w:suppressAutoHyphens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620" w:type="pct"/>
            <w:vMerge w:val="restart"/>
          </w:tcPr>
          <w:p w14:paraId="6A7C63A7" w14:textId="77777777" w:rsidR="00D41E7B" w:rsidRPr="00927A89" w:rsidRDefault="00D41E7B" w:rsidP="00833774">
            <w:pPr>
              <w:jc w:val="center"/>
              <w:rPr>
                <w:rFonts w:eastAsia="Calibri"/>
                <w:sz w:val="28"/>
                <w:szCs w:val="28"/>
              </w:rPr>
            </w:pPr>
            <w:r w:rsidRPr="00927A89">
              <w:rPr>
                <w:rFonts w:eastAsia="Calibri"/>
                <w:sz w:val="28"/>
                <w:szCs w:val="28"/>
              </w:rPr>
              <w:t xml:space="preserve">ОК 1, </w:t>
            </w:r>
            <w:r w:rsidRPr="00927A89">
              <w:rPr>
                <w:rFonts w:eastAsia="Calibri"/>
                <w:sz w:val="28"/>
                <w:szCs w:val="28"/>
              </w:rPr>
              <w:br/>
              <w:t>ОК 3, ОК  5</w:t>
            </w:r>
            <w:r w:rsidRPr="00927A89">
              <w:rPr>
                <w:rFonts w:eastAsia="Calibri"/>
                <w:sz w:val="28"/>
                <w:szCs w:val="28"/>
              </w:rPr>
              <w:br/>
            </w:r>
          </w:p>
        </w:tc>
      </w:tr>
      <w:tr w:rsidR="00D41E7B" w:rsidRPr="00D75BDF" w14:paraId="4E7F344C" w14:textId="77777777" w:rsidTr="00995F5E">
        <w:trPr>
          <w:trHeight w:val="842"/>
        </w:trPr>
        <w:tc>
          <w:tcPr>
            <w:tcW w:w="661" w:type="pct"/>
            <w:vMerge/>
          </w:tcPr>
          <w:p w14:paraId="6B02016A" w14:textId="77777777" w:rsidR="00D41E7B" w:rsidRPr="00927A89" w:rsidRDefault="00D41E7B" w:rsidP="00833774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90" w:type="pct"/>
          </w:tcPr>
          <w:p w14:paraId="46FD2A5B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Предмет бухгалтерского учёта. Объекты бухгалтерского учёта в производственной сфере. Классификация средств предприятий по имущественному составу. Классификация источников формирования имущества</w:t>
            </w:r>
          </w:p>
        </w:tc>
        <w:tc>
          <w:tcPr>
            <w:tcW w:w="729" w:type="pct"/>
            <w:vMerge/>
          </w:tcPr>
          <w:p w14:paraId="794EBFCB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5D20CDA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  <w:tr w:rsidR="00D41E7B" w:rsidRPr="00D75BDF" w14:paraId="7A8F3D5F" w14:textId="77777777" w:rsidTr="00995F5E">
        <w:trPr>
          <w:trHeight w:val="557"/>
        </w:trPr>
        <w:tc>
          <w:tcPr>
            <w:tcW w:w="661" w:type="pct"/>
            <w:vMerge/>
          </w:tcPr>
          <w:p w14:paraId="01062845" w14:textId="77777777" w:rsidR="00D41E7B" w:rsidRPr="00927A89" w:rsidRDefault="00D41E7B" w:rsidP="00833774">
            <w:pPr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64439EAE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Метод бухгалтерского учёта. Элементы метода бухгалтерского учёта: документирование, инвентаризация, денежная оценка, калькуляция, счета, двойная запись, балансовое обобщение, отчётность</w:t>
            </w:r>
          </w:p>
        </w:tc>
        <w:tc>
          <w:tcPr>
            <w:tcW w:w="729" w:type="pct"/>
            <w:vMerge/>
          </w:tcPr>
          <w:p w14:paraId="112B5B39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75748C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  <w:tr w:rsidR="00D41E7B" w:rsidRPr="00D75BDF" w14:paraId="4850D8DE" w14:textId="77777777" w:rsidTr="00995F5E">
        <w:trPr>
          <w:trHeight w:val="20"/>
        </w:trPr>
        <w:tc>
          <w:tcPr>
            <w:tcW w:w="661" w:type="pct"/>
            <w:vMerge/>
          </w:tcPr>
          <w:p w14:paraId="6432723A" w14:textId="77777777" w:rsidR="00D41E7B" w:rsidRPr="00927A89" w:rsidRDefault="00D41E7B" w:rsidP="00833774">
            <w:pPr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7E54F9B4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Взаимосвязь предмета и метода бухгалтерского учёта</w:t>
            </w:r>
          </w:p>
        </w:tc>
        <w:tc>
          <w:tcPr>
            <w:tcW w:w="729" w:type="pct"/>
            <w:vMerge/>
          </w:tcPr>
          <w:p w14:paraId="1CFC580B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17CA55F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  <w:tr w:rsidR="00D41E7B" w:rsidRPr="00927A89" w14:paraId="79843632" w14:textId="77777777" w:rsidTr="00995F5E">
        <w:trPr>
          <w:trHeight w:val="20"/>
        </w:trPr>
        <w:tc>
          <w:tcPr>
            <w:tcW w:w="661" w:type="pct"/>
            <w:vMerge/>
          </w:tcPr>
          <w:p w14:paraId="609CAB51" w14:textId="77777777" w:rsidR="00D41E7B" w:rsidRPr="00927A89" w:rsidRDefault="00D41E7B" w:rsidP="00833774">
            <w:pPr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75652720" w14:textId="77777777" w:rsidR="00D41E7B" w:rsidRPr="00927A89" w:rsidRDefault="00D41E7B" w:rsidP="00833774">
            <w:pPr>
              <w:jc w:val="both"/>
              <w:rPr>
                <w:rFonts w:eastAsia="Calibri"/>
                <w:b/>
                <w:i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числе:   практических занятий и лабораторных работ</w:t>
            </w:r>
          </w:p>
        </w:tc>
        <w:tc>
          <w:tcPr>
            <w:tcW w:w="729" w:type="pct"/>
          </w:tcPr>
          <w:p w14:paraId="449AFB9F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27A89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08B3EC7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</w:tc>
      </w:tr>
      <w:tr w:rsidR="00D41E7B" w:rsidRPr="00927A89" w14:paraId="6D1E243B" w14:textId="77777777" w:rsidTr="00995F5E">
        <w:trPr>
          <w:trHeight w:val="20"/>
        </w:trPr>
        <w:tc>
          <w:tcPr>
            <w:tcW w:w="661" w:type="pct"/>
            <w:vMerge/>
          </w:tcPr>
          <w:p w14:paraId="6020249B" w14:textId="77777777" w:rsidR="00D41E7B" w:rsidRPr="00927A89" w:rsidRDefault="00D41E7B" w:rsidP="00833774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90" w:type="pct"/>
          </w:tcPr>
          <w:p w14:paraId="4C2945AB" w14:textId="77777777" w:rsidR="00D41E7B" w:rsidRPr="00927A89" w:rsidRDefault="00D41E7B" w:rsidP="00833774">
            <w:pPr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>1. Практическое занятие: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Открытие счетов бухгалтерского учета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»</w:t>
            </w:r>
          </w:p>
        </w:tc>
        <w:tc>
          <w:tcPr>
            <w:tcW w:w="729" w:type="pct"/>
          </w:tcPr>
          <w:p w14:paraId="66629885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927A8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6F8219A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</w:tc>
      </w:tr>
      <w:tr w:rsidR="00D41E7B" w:rsidRPr="00927A89" w14:paraId="2C907F6D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3860D742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Тема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1.2.</w:t>
            </w:r>
            <w:r w:rsidRPr="00927A89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Бухгалтерский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баланс</w:t>
            </w:r>
            <w:proofErr w:type="spellEnd"/>
          </w:p>
        </w:tc>
        <w:tc>
          <w:tcPr>
            <w:tcW w:w="2990" w:type="pct"/>
          </w:tcPr>
          <w:p w14:paraId="762EC12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материала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29" w:type="pct"/>
            <w:vMerge w:val="restart"/>
          </w:tcPr>
          <w:p w14:paraId="7AB4447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620" w:type="pct"/>
            <w:vMerge w:val="restart"/>
          </w:tcPr>
          <w:p w14:paraId="70B360AB" w14:textId="77777777" w:rsidR="00D41E7B" w:rsidRPr="00927A89" w:rsidRDefault="00D41E7B" w:rsidP="00833774">
            <w:pPr>
              <w:jc w:val="center"/>
              <w:rPr>
                <w:rFonts w:eastAsia="Calibri"/>
                <w:sz w:val="28"/>
                <w:szCs w:val="28"/>
              </w:rPr>
            </w:pPr>
            <w:r w:rsidRPr="00927A89">
              <w:rPr>
                <w:rFonts w:eastAsia="Calibri"/>
                <w:sz w:val="28"/>
                <w:szCs w:val="28"/>
              </w:rPr>
              <w:t xml:space="preserve">ОК 1, ОК 4, </w:t>
            </w:r>
            <w:r w:rsidRPr="00927A89">
              <w:rPr>
                <w:rFonts w:eastAsia="Calibri"/>
                <w:sz w:val="28"/>
                <w:szCs w:val="28"/>
              </w:rPr>
              <w:br/>
              <w:t>ОК 3, ОК  9</w:t>
            </w:r>
            <w:r w:rsidRPr="00927A89">
              <w:rPr>
                <w:rFonts w:eastAsia="Calibri"/>
                <w:sz w:val="28"/>
                <w:szCs w:val="28"/>
              </w:rPr>
              <w:br/>
            </w:r>
          </w:p>
        </w:tc>
      </w:tr>
      <w:tr w:rsidR="00D41E7B" w:rsidRPr="00D75BDF" w14:paraId="2A9F6A56" w14:textId="77777777" w:rsidTr="00995F5E">
        <w:trPr>
          <w:trHeight w:val="20"/>
        </w:trPr>
        <w:tc>
          <w:tcPr>
            <w:tcW w:w="661" w:type="pct"/>
            <w:vMerge/>
          </w:tcPr>
          <w:p w14:paraId="3E754374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33A97E3A" w14:textId="77777777" w:rsidR="00D41E7B" w:rsidRPr="00927A89" w:rsidRDefault="00D41E7B" w:rsidP="00833774">
            <w:pPr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Бухгалтерский баланс, его содержание и строение. Общая характеристика актива и пассива баланса</w:t>
            </w:r>
          </w:p>
        </w:tc>
        <w:tc>
          <w:tcPr>
            <w:tcW w:w="729" w:type="pct"/>
            <w:vMerge/>
          </w:tcPr>
          <w:p w14:paraId="085C3CA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5590AF3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21725649" w14:textId="77777777" w:rsidTr="00995F5E">
        <w:trPr>
          <w:trHeight w:val="20"/>
        </w:trPr>
        <w:tc>
          <w:tcPr>
            <w:tcW w:w="661" w:type="pct"/>
            <w:vMerge/>
          </w:tcPr>
          <w:p w14:paraId="40BF416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043CF64C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Типы хозяйственных операций и их влияние на баланс</w:t>
            </w:r>
          </w:p>
        </w:tc>
        <w:tc>
          <w:tcPr>
            <w:tcW w:w="729" w:type="pct"/>
            <w:vMerge/>
          </w:tcPr>
          <w:p w14:paraId="31C167F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63BE954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63395CAA" w14:textId="77777777" w:rsidTr="00995F5E">
        <w:trPr>
          <w:trHeight w:val="20"/>
        </w:trPr>
        <w:tc>
          <w:tcPr>
            <w:tcW w:w="661" w:type="pct"/>
            <w:vMerge/>
          </w:tcPr>
          <w:p w14:paraId="3A64E18C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4B2D8616" w14:textId="77777777" w:rsidR="00D41E7B" w:rsidRPr="00927A89" w:rsidRDefault="00D41E7B" w:rsidP="00833774">
            <w:pPr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2C7DC5B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20" w:type="pct"/>
            <w:vMerge/>
          </w:tcPr>
          <w:p w14:paraId="7017FC5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433F22B4" w14:textId="77777777" w:rsidTr="00995F5E">
        <w:trPr>
          <w:trHeight w:val="20"/>
        </w:trPr>
        <w:tc>
          <w:tcPr>
            <w:tcW w:w="661" w:type="pct"/>
            <w:vMerge/>
          </w:tcPr>
          <w:p w14:paraId="2AA4E0B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124DA918" w14:textId="77777777" w:rsidR="00D41E7B" w:rsidRPr="00927A89" w:rsidRDefault="00D41E7B" w:rsidP="00833774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занятие: «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Группировка статей актива и пассива баланса. </w:t>
            </w:r>
            <w:proofErr w:type="spellStart"/>
            <w:r w:rsidRPr="00927A89">
              <w:rPr>
                <w:rFonts w:eastAsia="Calibri"/>
                <w:bCs/>
                <w:sz w:val="28"/>
                <w:szCs w:val="28"/>
              </w:rPr>
              <w:t>Составление</w:t>
            </w:r>
            <w:proofErr w:type="spellEnd"/>
            <w:r w:rsidRPr="00927A89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Cs/>
                <w:sz w:val="28"/>
                <w:szCs w:val="28"/>
              </w:rPr>
              <w:t>баланса</w:t>
            </w:r>
            <w:proofErr w:type="spellEnd"/>
            <w:r w:rsidRPr="00927A89">
              <w:rPr>
                <w:rFonts w:eastAsia="Calibri"/>
                <w:bCs/>
                <w:sz w:val="28"/>
                <w:szCs w:val="28"/>
              </w:rPr>
              <w:t>»</w:t>
            </w:r>
          </w:p>
        </w:tc>
        <w:tc>
          <w:tcPr>
            <w:tcW w:w="729" w:type="pct"/>
          </w:tcPr>
          <w:p w14:paraId="485CC4AD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29F1FB3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3B24C484" w14:textId="77777777" w:rsidTr="00995F5E">
        <w:trPr>
          <w:trHeight w:val="20"/>
        </w:trPr>
        <w:tc>
          <w:tcPr>
            <w:tcW w:w="661" w:type="pct"/>
            <w:vMerge/>
          </w:tcPr>
          <w:p w14:paraId="6823364B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29E6D275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занятие: «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Решение задач на определение типа хозяйственных операций»</w:t>
            </w:r>
          </w:p>
        </w:tc>
        <w:tc>
          <w:tcPr>
            <w:tcW w:w="729" w:type="pct"/>
          </w:tcPr>
          <w:p w14:paraId="1724ABF9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74E61E4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5DD31802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0C93C84F" w14:textId="77777777" w:rsidR="00D41E7B" w:rsidRPr="00C64128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 xml:space="preserve"> Тема 1.3.</w:t>
            </w: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 xml:space="preserve"> 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 xml:space="preserve">Счета и двойная запись. </w:t>
            </w:r>
            <w:r w:rsidRPr="00C64128">
              <w:rPr>
                <w:rFonts w:eastAsia="Calibri"/>
                <w:b/>
                <w:bCs/>
                <w:sz w:val="28"/>
                <w:szCs w:val="28"/>
                <w:lang w:val="ru-RU"/>
              </w:rPr>
              <w:t>План счетов бухгалтерского учёта</w:t>
            </w:r>
          </w:p>
        </w:tc>
        <w:tc>
          <w:tcPr>
            <w:tcW w:w="2990" w:type="pct"/>
          </w:tcPr>
          <w:p w14:paraId="1C7835B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729" w:type="pct"/>
            <w:vMerge w:val="restart"/>
          </w:tcPr>
          <w:p w14:paraId="4AB0D3F1" w14:textId="77777777" w:rsidR="00D41E7B" w:rsidRPr="00927A89" w:rsidRDefault="00D04BF0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620" w:type="pct"/>
            <w:vMerge w:val="restart"/>
          </w:tcPr>
          <w:p w14:paraId="7CBF9C10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ОК 1, ОК4,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>ОК 3, ОК 9, ОК 11</w:t>
            </w:r>
          </w:p>
        </w:tc>
      </w:tr>
      <w:tr w:rsidR="00D41E7B" w:rsidRPr="00927A89" w14:paraId="244C5298" w14:textId="77777777" w:rsidTr="00995F5E">
        <w:trPr>
          <w:trHeight w:val="20"/>
        </w:trPr>
        <w:tc>
          <w:tcPr>
            <w:tcW w:w="661" w:type="pct"/>
            <w:vMerge/>
          </w:tcPr>
          <w:p w14:paraId="064CEADC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4FDA9D23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Понятие о счетах бухгалтерского учёта. Строение счетов. Счета активные и пассивные. </w:t>
            </w:r>
            <w:proofErr w:type="spellStart"/>
            <w:r w:rsidRPr="00927A89">
              <w:rPr>
                <w:rFonts w:eastAsia="Calibri"/>
                <w:bCs/>
                <w:sz w:val="28"/>
                <w:szCs w:val="28"/>
              </w:rPr>
              <w:t>Порядок</w:t>
            </w:r>
            <w:proofErr w:type="spellEnd"/>
            <w:r w:rsidRPr="00927A89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Cs/>
                <w:sz w:val="28"/>
                <w:szCs w:val="28"/>
              </w:rPr>
              <w:t>записи</w:t>
            </w:r>
            <w:proofErr w:type="spellEnd"/>
            <w:r w:rsidRPr="00927A89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Cs/>
                <w:sz w:val="28"/>
                <w:szCs w:val="28"/>
              </w:rPr>
              <w:t>операций</w:t>
            </w:r>
            <w:proofErr w:type="spellEnd"/>
            <w:r w:rsidRPr="00927A89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Cs/>
                <w:sz w:val="28"/>
                <w:szCs w:val="28"/>
              </w:rPr>
              <w:t>на</w:t>
            </w:r>
            <w:proofErr w:type="spellEnd"/>
            <w:r w:rsidRPr="00927A89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Cs/>
                <w:sz w:val="28"/>
                <w:szCs w:val="28"/>
              </w:rPr>
              <w:t>активных</w:t>
            </w:r>
            <w:proofErr w:type="spellEnd"/>
            <w:r w:rsidRPr="00927A89">
              <w:rPr>
                <w:rFonts w:eastAsia="Calibri"/>
                <w:bCs/>
                <w:sz w:val="28"/>
                <w:szCs w:val="28"/>
              </w:rPr>
              <w:t xml:space="preserve"> и </w:t>
            </w:r>
            <w:proofErr w:type="spellStart"/>
            <w:r w:rsidRPr="00927A89">
              <w:rPr>
                <w:rFonts w:eastAsia="Calibri"/>
                <w:bCs/>
                <w:sz w:val="28"/>
                <w:szCs w:val="28"/>
              </w:rPr>
              <w:t>пассивных</w:t>
            </w:r>
            <w:proofErr w:type="spellEnd"/>
            <w:r w:rsidRPr="00927A89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Cs/>
                <w:sz w:val="28"/>
                <w:szCs w:val="28"/>
              </w:rPr>
              <w:t>счетах</w:t>
            </w:r>
            <w:proofErr w:type="spellEnd"/>
          </w:p>
        </w:tc>
        <w:tc>
          <w:tcPr>
            <w:tcW w:w="729" w:type="pct"/>
            <w:vMerge/>
          </w:tcPr>
          <w:p w14:paraId="10CB2FC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5DF53DA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24971772" w14:textId="77777777" w:rsidTr="00995F5E">
        <w:trPr>
          <w:trHeight w:val="20"/>
        </w:trPr>
        <w:tc>
          <w:tcPr>
            <w:tcW w:w="661" w:type="pct"/>
            <w:vMerge/>
          </w:tcPr>
          <w:p w14:paraId="1F0959E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44CAADB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Двойная запись, её сущность и контрольное значение. Корреспонденция счетов. Бухгалтерские проводки: простые и</w:t>
            </w:r>
            <w:r w:rsidRPr="00927A89">
              <w:rPr>
                <w:rFonts w:eastAsia="Calibri"/>
                <w:bCs/>
                <w:sz w:val="28"/>
                <w:szCs w:val="28"/>
              </w:rPr>
              <w:t> 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сложные. </w:t>
            </w:r>
            <w:proofErr w:type="spellStart"/>
            <w:r w:rsidRPr="00927A89">
              <w:rPr>
                <w:rFonts w:eastAsia="Calibri"/>
                <w:bCs/>
                <w:sz w:val="28"/>
                <w:szCs w:val="28"/>
              </w:rPr>
              <w:t>Счета</w:t>
            </w:r>
            <w:proofErr w:type="spellEnd"/>
            <w:r w:rsidRPr="00927A89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Cs/>
                <w:sz w:val="28"/>
                <w:szCs w:val="28"/>
              </w:rPr>
              <w:t>синтетического</w:t>
            </w:r>
            <w:proofErr w:type="spellEnd"/>
            <w:r w:rsidRPr="00927A89">
              <w:rPr>
                <w:rFonts w:eastAsia="Calibri"/>
                <w:bCs/>
                <w:sz w:val="28"/>
                <w:szCs w:val="28"/>
              </w:rPr>
              <w:t xml:space="preserve"> и </w:t>
            </w:r>
            <w:proofErr w:type="spellStart"/>
            <w:r w:rsidRPr="00927A89">
              <w:rPr>
                <w:rFonts w:eastAsia="Calibri"/>
                <w:bCs/>
                <w:sz w:val="28"/>
                <w:szCs w:val="28"/>
              </w:rPr>
              <w:t>аналитического</w:t>
            </w:r>
            <w:proofErr w:type="spellEnd"/>
            <w:r w:rsidRPr="00927A89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Cs/>
                <w:sz w:val="28"/>
                <w:szCs w:val="28"/>
              </w:rPr>
              <w:t>учёта</w:t>
            </w:r>
            <w:proofErr w:type="spellEnd"/>
          </w:p>
        </w:tc>
        <w:tc>
          <w:tcPr>
            <w:tcW w:w="729" w:type="pct"/>
            <w:vMerge/>
          </w:tcPr>
          <w:p w14:paraId="2E77F5B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4B194C7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58F9A22" w14:textId="77777777" w:rsidTr="00995F5E">
        <w:trPr>
          <w:trHeight w:val="20"/>
        </w:trPr>
        <w:tc>
          <w:tcPr>
            <w:tcW w:w="661" w:type="pct"/>
            <w:vMerge/>
          </w:tcPr>
          <w:p w14:paraId="536B3C51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3F5C957" w14:textId="77777777" w:rsidR="00D41E7B" w:rsidRPr="00927A89" w:rsidRDefault="00D41E7B" w:rsidP="00833774">
            <w:pPr>
              <w:widowControl w:val="0"/>
              <w:spacing w:line="269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proofErr w:type="spellStart"/>
            <w:r w:rsidRPr="00927A89">
              <w:rPr>
                <w:rFonts w:eastAsia="Calibri"/>
                <w:bCs/>
                <w:sz w:val="28"/>
                <w:szCs w:val="28"/>
              </w:rPr>
              <w:t>Оборотные</w:t>
            </w:r>
            <w:proofErr w:type="spellEnd"/>
            <w:r w:rsidRPr="00927A89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Cs/>
                <w:sz w:val="28"/>
                <w:szCs w:val="28"/>
              </w:rPr>
              <w:t>ведомости</w:t>
            </w:r>
            <w:proofErr w:type="spellEnd"/>
            <w:r w:rsidRPr="00927A89">
              <w:rPr>
                <w:rFonts w:eastAsia="Calibri"/>
                <w:bCs/>
                <w:sz w:val="28"/>
                <w:szCs w:val="28"/>
              </w:rPr>
              <w:t xml:space="preserve"> по </w:t>
            </w:r>
            <w:proofErr w:type="spellStart"/>
            <w:r w:rsidRPr="00927A89">
              <w:rPr>
                <w:rFonts w:eastAsia="Calibri"/>
                <w:bCs/>
                <w:sz w:val="28"/>
                <w:szCs w:val="28"/>
              </w:rPr>
              <w:t>счетам</w:t>
            </w:r>
            <w:proofErr w:type="spellEnd"/>
          </w:p>
        </w:tc>
        <w:tc>
          <w:tcPr>
            <w:tcW w:w="729" w:type="pct"/>
            <w:vMerge/>
          </w:tcPr>
          <w:p w14:paraId="1739E740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2369312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6A765DBA" w14:textId="77777777" w:rsidTr="00995F5E">
        <w:trPr>
          <w:trHeight w:val="20"/>
        </w:trPr>
        <w:tc>
          <w:tcPr>
            <w:tcW w:w="661" w:type="pct"/>
            <w:vMerge/>
          </w:tcPr>
          <w:p w14:paraId="4118D295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70537BD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План счетов бухгалтерского учёта финансово-хозяйственной деятельности организаций: принципы построения, разделы Плана счетов, счета и</w:t>
            </w:r>
            <w:r w:rsidRPr="00927A89">
              <w:rPr>
                <w:rFonts w:eastAsia="Calibri"/>
                <w:bCs/>
                <w:sz w:val="28"/>
                <w:szCs w:val="28"/>
              </w:rPr>
              <w:t> 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субсчета, балансовые и забалансовые счета. </w:t>
            </w:r>
            <w:proofErr w:type="spellStart"/>
            <w:r w:rsidRPr="00927A89">
              <w:rPr>
                <w:rFonts w:eastAsia="Calibri"/>
                <w:bCs/>
                <w:sz w:val="28"/>
                <w:szCs w:val="28"/>
              </w:rPr>
              <w:t>Понятие</w:t>
            </w:r>
            <w:proofErr w:type="spellEnd"/>
            <w:r w:rsidRPr="00927A89">
              <w:rPr>
                <w:rFonts w:eastAsia="Calibri"/>
                <w:bCs/>
                <w:sz w:val="28"/>
                <w:szCs w:val="28"/>
              </w:rPr>
              <w:t xml:space="preserve"> и </w:t>
            </w:r>
            <w:proofErr w:type="spellStart"/>
            <w:r w:rsidRPr="00927A89">
              <w:rPr>
                <w:rFonts w:eastAsia="Calibri"/>
                <w:bCs/>
                <w:sz w:val="28"/>
                <w:szCs w:val="28"/>
              </w:rPr>
              <w:t>содержание</w:t>
            </w:r>
            <w:proofErr w:type="spellEnd"/>
            <w:r w:rsidRPr="00927A89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Cs/>
                <w:sz w:val="28"/>
                <w:szCs w:val="28"/>
              </w:rPr>
              <w:t>рабочего</w:t>
            </w:r>
            <w:proofErr w:type="spellEnd"/>
            <w:r w:rsidRPr="00927A89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Cs/>
                <w:sz w:val="28"/>
                <w:szCs w:val="28"/>
              </w:rPr>
              <w:t>плана</w:t>
            </w:r>
            <w:proofErr w:type="spellEnd"/>
            <w:r w:rsidRPr="00927A89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Cs/>
                <w:sz w:val="28"/>
                <w:szCs w:val="28"/>
              </w:rPr>
              <w:t>счетов</w:t>
            </w:r>
            <w:proofErr w:type="spellEnd"/>
            <w:r w:rsidRPr="00927A89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Cs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729" w:type="pct"/>
            <w:vMerge/>
          </w:tcPr>
          <w:p w14:paraId="4DC3B00A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6745590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2602A557" w14:textId="77777777" w:rsidTr="00995F5E">
        <w:trPr>
          <w:trHeight w:val="20"/>
        </w:trPr>
        <w:tc>
          <w:tcPr>
            <w:tcW w:w="661" w:type="pct"/>
            <w:vMerge/>
          </w:tcPr>
          <w:p w14:paraId="59F69B22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64AA5D23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Классификация счетов по экономическому содержанию. Классификация счетов по назначению и структуре: основные, регулирующие, операционные</w:t>
            </w:r>
          </w:p>
        </w:tc>
        <w:tc>
          <w:tcPr>
            <w:tcW w:w="729" w:type="pct"/>
            <w:vMerge/>
          </w:tcPr>
          <w:p w14:paraId="76C3F63B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56CA3290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0D4F74A6" w14:textId="77777777" w:rsidTr="00995F5E">
        <w:trPr>
          <w:trHeight w:val="20"/>
        </w:trPr>
        <w:tc>
          <w:tcPr>
            <w:tcW w:w="661" w:type="pct"/>
            <w:vMerge/>
          </w:tcPr>
          <w:p w14:paraId="4E8DCB14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30B49B4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1BB4D00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20" w:type="pct"/>
            <w:vMerge/>
          </w:tcPr>
          <w:p w14:paraId="029E487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056256F" w14:textId="77777777" w:rsidTr="00995F5E">
        <w:trPr>
          <w:trHeight w:val="711"/>
        </w:trPr>
        <w:tc>
          <w:tcPr>
            <w:tcW w:w="661" w:type="pct"/>
            <w:vMerge/>
          </w:tcPr>
          <w:p w14:paraId="3C3AAF3E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3261AB1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Разработка рабочего плана счетов Заполнение банковских документов»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29" w:type="pct"/>
          </w:tcPr>
          <w:p w14:paraId="67EC75A7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756A76A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67D5D97F" w14:textId="77777777" w:rsidTr="00995F5E">
        <w:trPr>
          <w:trHeight w:val="765"/>
        </w:trPr>
        <w:tc>
          <w:tcPr>
            <w:tcW w:w="661" w:type="pct"/>
            <w:vMerge/>
          </w:tcPr>
          <w:p w14:paraId="53E6BB1C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5A50C5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занятие: «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Отражение хозяйственных операций предприятия по основным балансовым счетам»</w:t>
            </w:r>
          </w:p>
        </w:tc>
        <w:tc>
          <w:tcPr>
            <w:tcW w:w="729" w:type="pct"/>
          </w:tcPr>
          <w:p w14:paraId="37D675E3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397565F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B759B9D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1205C76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Тема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1.4.</w:t>
            </w:r>
            <w:r w:rsidRPr="00927A89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Организация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бухгалтерского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учёта</w:t>
            </w:r>
            <w:proofErr w:type="spellEnd"/>
          </w:p>
        </w:tc>
        <w:tc>
          <w:tcPr>
            <w:tcW w:w="2990" w:type="pct"/>
          </w:tcPr>
          <w:p w14:paraId="02BEEA2D" w14:textId="77777777" w:rsidR="00D41E7B" w:rsidRPr="00927A89" w:rsidRDefault="00D41E7B" w:rsidP="00833774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729" w:type="pct"/>
            <w:vMerge w:val="restart"/>
          </w:tcPr>
          <w:p w14:paraId="712A5F37" w14:textId="77777777" w:rsidR="00D41E7B" w:rsidRPr="00927A89" w:rsidRDefault="00AD2B33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620" w:type="pct"/>
            <w:vMerge w:val="restart"/>
          </w:tcPr>
          <w:p w14:paraId="0193BAE5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sz w:val="28"/>
                <w:szCs w:val="28"/>
              </w:rPr>
              <w:t xml:space="preserve">ОК 1, </w:t>
            </w:r>
            <w:r w:rsidRPr="00927A89">
              <w:rPr>
                <w:rFonts w:eastAsia="Calibri"/>
                <w:sz w:val="28"/>
                <w:szCs w:val="28"/>
              </w:rPr>
              <w:br/>
              <w:t>ОК 3, ОК 4</w:t>
            </w:r>
          </w:p>
        </w:tc>
      </w:tr>
      <w:tr w:rsidR="00D41E7B" w:rsidRPr="00927A89" w14:paraId="5BB5EC54" w14:textId="77777777" w:rsidTr="00995F5E">
        <w:trPr>
          <w:trHeight w:val="20"/>
        </w:trPr>
        <w:tc>
          <w:tcPr>
            <w:tcW w:w="661" w:type="pct"/>
            <w:vMerge/>
          </w:tcPr>
          <w:p w14:paraId="09DFA74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6420706B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Основные задачи бухгалтерского учёта. Базовые принципы бухгалтерского учёта, их сущность и значение.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Нормативное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регулирование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бухгалтерского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учёта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в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729" w:type="pct"/>
            <w:vMerge/>
          </w:tcPr>
          <w:p w14:paraId="4B85AE7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628321D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58172E28" w14:textId="77777777" w:rsidTr="00995F5E">
        <w:trPr>
          <w:trHeight w:val="20"/>
        </w:trPr>
        <w:tc>
          <w:tcPr>
            <w:tcW w:w="661" w:type="pct"/>
            <w:vMerge/>
          </w:tcPr>
          <w:p w14:paraId="6D382755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1E49D966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Организация работы по ведению бухгалтерского учёта и составлению отчётности.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Бухгалтерский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аппарат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,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его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структура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и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функции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.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Учётная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политика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729" w:type="pct"/>
            <w:vMerge/>
          </w:tcPr>
          <w:p w14:paraId="1225D8BA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50F813A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34942E2E" w14:textId="77777777" w:rsidTr="00995F5E">
        <w:trPr>
          <w:trHeight w:val="20"/>
        </w:trPr>
        <w:tc>
          <w:tcPr>
            <w:tcW w:w="661" w:type="pct"/>
            <w:vMerge/>
          </w:tcPr>
          <w:p w14:paraId="0C52A6BA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9D2DA27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Экономическое и юридическое значение документа в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 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бухгалтерском учёте.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Понятие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о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документообороте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в 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бухгалтерском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учёте</w:t>
            </w:r>
            <w:proofErr w:type="spellEnd"/>
          </w:p>
        </w:tc>
        <w:tc>
          <w:tcPr>
            <w:tcW w:w="729" w:type="pct"/>
            <w:vMerge/>
          </w:tcPr>
          <w:p w14:paraId="0907E6E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0F330D5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4955D792" w14:textId="77777777" w:rsidTr="00995F5E">
        <w:trPr>
          <w:trHeight w:val="20"/>
        </w:trPr>
        <w:tc>
          <w:tcPr>
            <w:tcW w:w="661" w:type="pct"/>
            <w:vMerge/>
          </w:tcPr>
          <w:p w14:paraId="33BC778C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604311B8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Классификация документов. Реквизиты документов. Порядок оформления бухгалтерских документов</w:t>
            </w:r>
          </w:p>
        </w:tc>
        <w:tc>
          <w:tcPr>
            <w:tcW w:w="729" w:type="pct"/>
            <w:vMerge/>
          </w:tcPr>
          <w:p w14:paraId="080BB43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40D327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2FC7324D" w14:textId="77777777" w:rsidTr="00995F5E">
        <w:trPr>
          <w:trHeight w:val="20"/>
        </w:trPr>
        <w:tc>
          <w:tcPr>
            <w:tcW w:w="661" w:type="pct"/>
            <w:vMerge/>
          </w:tcPr>
          <w:p w14:paraId="7D3BDBCB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7C6C003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565044F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20" w:type="pct"/>
            <w:vMerge/>
          </w:tcPr>
          <w:p w14:paraId="6072D0F5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64B9C20B" w14:textId="77777777" w:rsidTr="00995F5E">
        <w:trPr>
          <w:trHeight w:val="20"/>
        </w:trPr>
        <w:tc>
          <w:tcPr>
            <w:tcW w:w="661" w:type="pct"/>
            <w:vMerge/>
          </w:tcPr>
          <w:p w14:paraId="07E1920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73AB2EF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 «Составление графика документооборота»</w:t>
            </w:r>
          </w:p>
        </w:tc>
        <w:tc>
          <w:tcPr>
            <w:tcW w:w="729" w:type="pct"/>
          </w:tcPr>
          <w:p w14:paraId="09369F11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0F810C1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0A8D8E05" w14:textId="77777777" w:rsidTr="00995F5E">
        <w:trPr>
          <w:trHeight w:val="20"/>
        </w:trPr>
        <w:tc>
          <w:tcPr>
            <w:tcW w:w="661" w:type="pct"/>
            <w:vMerge/>
          </w:tcPr>
          <w:p w14:paraId="45560B38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10F93A6A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Проверка, обработка и группировка документов»</w:t>
            </w:r>
          </w:p>
        </w:tc>
        <w:tc>
          <w:tcPr>
            <w:tcW w:w="729" w:type="pct"/>
          </w:tcPr>
          <w:p w14:paraId="4442AA88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4C94FBD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6D8294FA" w14:textId="77777777" w:rsidTr="00995F5E">
        <w:trPr>
          <w:trHeight w:val="149"/>
        </w:trPr>
        <w:tc>
          <w:tcPr>
            <w:tcW w:w="3651" w:type="pct"/>
            <w:gridSpan w:val="2"/>
          </w:tcPr>
          <w:p w14:paraId="738E0A6A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Раздел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2.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Финансовый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учёт</w:t>
            </w:r>
            <w:proofErr w:type="spellEnd"/>
          </w:p>
        </w:tc>
        <w:tc>
          <w:tcPr>
            <w:tcW w:w="729" w:type="pct"/>
          </w:tcPr>
          <w:p w14:paraId="2B3271FB" w14:textId="77777777" w:rsidR="00D41E7B" w:rsidRPr="00927A89" w:rsidRDefault="00D41E7B" w:rsidP="00AD2B33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6</w:t>
            </w:r>
            <w:r w:rsidR="00AD2B33"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620" w:type="pct"/>
          </w:tcPr>
          <w:p w14:paraId="494B6C3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6D07E5B8" w14:textId="77777777" w:rsidTr="00995F5E">
        <w:trPr>
          <w:trHeight w:val="475"/>
        </w:trPr>
        <w:tc>
          <w:tcPr>
            <w:tcW w:w="661" w:type="pct"/>
            <w:vMerge w:val="restart"/>
          </w:tcPr>
          <w:p w14:paraId="459A1A5B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  <w:p w14:paraId="43F1DF50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Тема 2.1.</w:t>
            </w: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 xml:space="preserve"> </w:t>
            </w:r>
            <w:r w:rsidRPr="00927A89">
              <w:rPr>
                <w:rFonts w:eastAsia="Calibri"/>
                <w:b/>
                <w:spacing w:val="2"/>
                <w:sz w:val="28"/>
                <w:szCs w:val="28"/>
                <w:lang w:val="ru-RU"/>
              </w:rPr>
              <w:t xml:space="preserve">Бухгалтерский учёт </w:t>
            </w: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>собственного капитала</w:t>
            </w:r>
          </w:p>
        </w:tc>
        <w:tc>
          <w:tcPr>
            <w:tcW w:w="2990" w:type="pct"/>
          </w:tcPr>
          <w:p w14:paraId="3110DA2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729" w:type="pct"/>
            <w:vMerge w:val="restart"/>
          </w:tcPr>
          <w:p w14:paraId="6E8CE43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620" w:type="pct"/>
            <w:vMerge w:val="restart"/>
          </w:tcPr>
          <w:p w14:paraId="2E1B6BE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sz w:val="28"/>
                <w:szCs w:val="28"/>
              </w:rPr>
              <w:t xml:space="preserve">ОК 1, ОК 3, </w:t>
            </w:r>
            <w:r w:rsidRPr="00927A89">
              <w:rPr>
                <w:rFonts w:eastAsia="Calibri"/>
                <w:sz w:val="28"/>
                <w:szCs w:val="28"/>
              </w:rPr>
              <w:br/>
              <w:t>ОК 4, ОК 9</w:t>
            </w:r>
          </w:p>
        </w:tc>
      </w:tr>
      <w:tr w:rsidR="00D41E7B" w:rsidRPr="00D75BDF" w14:paraId="0B7D0881" w14:textId="77777777" w:rsidTr="00995F5E">
        <w:trPr>
          <w:trHeight w:val="660"/>
        </w:trPr>
        <w:tc>
          <w:tcPr>
            <w:tcW w:w="661" w:type="pct"/>
            <w:vMerge/>
          </w:tcPr>
          <w:p w14:paraId="6304AB65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45301CBB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Собственный капитал: понятие, состав. Уставный капитал (складочный капитал, уставный фонд), бухгалтерский учёт его формирования</w:t>
            </w:r>
          </w:p>
        </w:tc>
        <w:tc>
          <w:tcPr>
            <w:tcW w:w="729" w:type="pct"/>
            <w:vMerge/>
          </w:tcPr>
          <w:p w14:paraId="61CB000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3CC30E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189D31B9" w14:textId="77777777" w:rsidTr="00995F5E">
        <w:trPr>
          <w:trHeight w:val="20"/>
        </w:trPr>
        <w:tc>
          <w:tcPr>
            <w:tcW w:w="661" w:type="pct"/>
            <w:vMerge/>
          </w:tcPr>
          <w:p w14:paraId="56BBF6A2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03F1806B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изменения уставного капитала. Бухгалтерский учёт акций, выкупленных у акционеров</w:t>
            </w:r>
          </w:p>
        </w:tc>
        <w:tc>
          <w:tcPr>
            <w:tcW w:w="729" w:type="pct"/>
            <w:vMerge/>
          </w:tcPr>
          <w:p w14:paraId="62D83AF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1C5C365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56B26F17" w14:textId="77777777" w:rsidTr="00995F5E">
        <w:trPr>
          <w:trHeight w:val="20"/>
        </w:trPr>
        <w:tc>
          <w:tcPr>
            <w:tcW w:w="661" w:type="pct"/>
            <w:vMerge/>
          </w:tcPr>
          <w:p w14:paraId="61894DB0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6B763DB7" w14:textId="77777777" w:rsidR="00D41E7B" w:rsidRPr="00927A89" w:rsidRDefault="00D41E7B" w:rsidP="00833774">
            <w:pPr>
              <w:widowControl w:val="0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Формирование и бухгалтерский учёт резервного капитала. Формирование и бухгалтерский учёт добавочного капитала</w:t>
            </w:r>
          </w:p>
        </w:tc>
        <w:tc>
          <w:tcPr>
            <w:tcW w:w="729" w:type="pct"/>
            <w:vMerge/>
          </w:tcPr>
          <w:p w14:paraId="322A7B1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22C0BA2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636589EE" w14:textId="77777777" w:rsidTr="00995F5E">
        <w:trPr>
          <w:trHeight w:val="20"/>
        </w:trPr>
        <w:tc>
          <w:tcPr>
            <w:tcW w:w="661" w:type="pct"/>
            <w:vMerge/>
          </w:tcPr>
          <w:p w14:paraId="165CA80A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7BA74392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5AD8443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20" w:type="pct"/>
            <w:vMerge/>
          </w:tcPr>
          <w:p w14:paraId="35BE5F94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78E8C07D" w14:textId="77777777" w:rsidTr="00995F5E">
        <w:trPr>
          <w:trHeight w:val="20"/>
        </w:trPr>
        <w:tc>
          <w:tcPr>
            <w:tcW w:w="661" w:type="pct"/>
            <w:vMerge/>
          </w:tcPr>
          <w:p w14:paraId="49694F25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680E168E" w14:textId="77777777" w:rsidR="00D41E7B" w:rsidRPr="00927A89" w:rsidRDefault="00D41E7B" w:rsidP="00833774">
            <w:pPr>
              <w:widowControl w:val="0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Учет хозяйственных операций по формированию уставного капитала</w:t>
            </w:r>
          </w:p>
        </w:tc>
        <w:tc>
          <w:tcPr>
            <w:tcW w:w="729" w:type="pct"/>
          </w:tcPr>
          <w:p w14:paraId="7F8436CD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0E3741E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53794A93" w14:textId="77777777" w:rsidTr="00995F5E">
        <w:trPr>
          <w:trHeight w:val="20"/>
        </w:trPr>
        <w:tc>
          <w:tcPr>
            <w:tcW w:w="661" w:type="pct"/>
            <w:vMerge/>
          </w:tcPr>
          <w:p w14:paraId="142D7FBD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308A20BF" w14:textId="77777777" w:rsidR="00D41E7B" w:rsidRPr="00927A89" w:rsidRDefault="00D41E7B" w:rsidP="00833774">
            <w:pPr>
              <w:widowControl w:val="0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Учет хозяйственных операций по формированию резервного, добавочного капитала</w:t>
            </w:r>
          </w:p>
        </w:tc>
        <w:tc>
          <w:tcPr>
            <w:tcW w:w="729" w:type="pct"/>
          </w:tcPr>
          <w:p w14:paraId="3E1703DF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13FC5C9A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45BA55BB" w14:textId="77777777" w:rsidTr="00995F5E">
        <w:trPr>
          <w:trHeight w:val="20"/>
        </w:trPr>
        <w:tc>
          <w:tcPr>
            <w:tcW w:w="661" w:type="pct"/>
            <w:vMerge/>
          </w:tcPr>
          <w:p w14:paraId="6F2EBFF1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6F8678E2" w14:textId="77777777" w:rsidR="00D41E7B" w:rsidRPr="00927A89" w:rsidRDefault="00D41E7B" w:rsidP="00833774">
            <w:pPr>
              <w:widowControl w:val="0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изучение конспекта лекций 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и учебных изданий; изучение и</w:t>
            </w:r>
            <w:r w:rsidRPr="00927A89">
              <w:rPr>
                <w:rFonts w:eastAsia="Calibri"/>
                <w:bCs/>
                <w:sz w:val="28"/>
                <w:szCs w:val="28"/>
              </w:rPr>
              <w:t> 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сравнительный анализ структуры с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обственного капитала по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 бухгалтерской отчётности действующих предприятий</w:t>
            </w:r>
          </w:p>
        </w:tc>
        <w:tc>
          <w:tcPr>
            <w:tcW w:w="729" w:type="pct"/>
          </w:tcPr>
          <w:p w14:paraId="14D86B84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4DA172B5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43776F08" w14:textId="77777777" w:rsidTr="00995F5E">
        <w:trPr>
          <w:trHeight w:val="518"/>
        </w:trPr>
        <w:tc>
          <w:tcPr>
            <w:tcW w:w="661" w:type="pct"/>
            <w:vMerge w:val="restart"/>
          </w:tcPr>
          <w:p w14:paraId="1877C7D2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Тема 2.2.</w:t>
            </w: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 xml:space="preserve"> </w:t>
            </w:r>
            <w:r w:rsidRPr="00927A89">
              <w:rPr>
                <w:rFonts w:eastAsia="Calibri"/>
                <w:b/>
                <w:spacing w:val="2"/>
                <w:sz w:val="28"/>
                <w:szCs w:val="28"/>
                <w:lang w:val="ru-RU"/>
              </w:rPr>
              <w:t xml:space="preserve">Бухгалтерский учёт </w:t>
            </w: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>денежных средств</w:t>
            </w:r>
          </w:p>
        </w:tc>
        <w:tc>
          <w:tcPr>
            <w:tcW w:w="2990" w:type="pct"/>
          </w:tcPr>
          <w:p w14:paraId="46397172" w14:textId="77777777" w:rsidR="00D41E7B" w:rsidRPr="00927A89" w:rsidRDefault="00D41E7B" w:rsidP="00833774">
            <w:pPr>
              <w:widowControl w:val="0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729" w:type="pct"/>
            <w:vMerge w:val="restart"/>
          </w:tcPr>
          <w:p w14:paraId="24C1F80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620" w:type="pct"/>
            <w:vMerge w:val="restart"/>
          </w:tcPr>
          <w:p w14:paraId="4056228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sz w:val="28"/>
                <w:szCs w:val="28"/>
              </w:rPr>
              <w:t xml:space="preserve">ОК 1, ОК 3, </w:t>
            </w:r>
            <w:r w:rsidRPr="00927A89">
              <w:rPr>
                <w:rFonts w:eastAsia="Calibri"/>
                <w:sz w:val="28"/>
                <w:szCs w:val="28"/>
              </w:rPr>
              <w:br/>
              <w:t>ОК 4, ОК 11</w:t>
            </w:r>
          </w:p>
        </w:tc>
      </w:tr>
      <w:tr w:rsidR="00D41E7B" w:rsidRPr="00D75BDF" w14:paraId="58C9D9DC" w14:textId="77777777" w:rsidTr="00995F5E">
        <w:trPr>
          <w:trHeight w:val="517"/>
        </w:trPr>
        <w:tc>
          <w:tcPr>
            <w:tcW w:w="661" w:type="pct"/>
            <w:vMerge/>
          </w:tcPr>
          <w:p w14:paraId="57EB658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7CA24A19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Порядок открытия расчётного счёта в банке. Формы платёжных документов, порядок их оформления</w:t>
            </w:r>
          </w:p>
        </w:tc>
        <w:tc>
          <w:tcPr>
            <w:tcW w:w="729" w:type="pct"/>
            <w:vMerge/>
          </w:tcPr>
          <w:p w14:paraId="7901966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CF4721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5806C0C2" w14:textId="77777777" w:rsidTr="00995F5E">
        <w:trPr>
          <w:trHeight w:val="20"/>
        </w:trPr>
        <w:tc>
          <w:tcPr>
            <w:tcW w:w="661" w:type="pct"/>
            <w:vMerge/>
          </w:tcPr>
          <w:p w14:paraId="52B7B04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6BF26816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денежных средств на расчётных счетах. Выписки из расчётного счёта предприятия, оформленные банком. Правила обработки выписок банка. Бухгалтерский учёт операций по валютным счетам</w:t>
            </w:r>
          </w:p>
        </w:tc>
        <w:tc>
          <w:tcPr>
            <w:tcW w:w="729" w:type="pct"/>
            <w:vMerge/>
          </w:tcPr>
          <w:p w14:paraId="4D8FFB1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27A09F2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0E79FA45" w14:textId="77777777" w:rsidTr="00995F5E">
        <w:trPr>
          <w:trHeight w:val="20"/>
        </w:trPr>
        <w:tc>
          <w:tcPr>
            <w:tcW w:w="661" w:type="pct"/>
            <w:vMerge/>
          </w:tcPr>
          <w:p w14:paraId="161DBCA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0DDB14E8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денежных средств, размещённых в банках на депозитных счетах</w:t>
            </w:r>
          </w:p>
        </w:tc>
        <w:tc>
          <w:tcPr>
            <w:tcW w:w="729" w:type="pct"/>
            <w:vMerge/>
          </w:tcPr>
          <w:p w14:paraId="28BDD1A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15202D6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3D9919C2" w14:textId="77777777" w:rsidTr="00995F5E">
        <w:trPr>
          <w:trHeight w:val="20"/>
        </w:trPr>
        <w:tc>
          <w:tcPr>
            <w:tcW w:w="661" w:type="pct"/>
            <w:vMerge/>
          </w:tcPr>
          <w:p w14:paraId="7882F198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527B4DD4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Организация и порядок ведения кассовых операций. Оформление приёма и выдачи наличных денег в кассе. Бухгалтерский учёт приходных и расходных кассовых операций. Особенности бухгалтерского учёта кассовых операций в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 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иностранной валюте</w:t>
            </w:r>
          </w:p>
        </w:tc>
        <w:tc>
          <w:tcPr>
            <w:tcW w:w="729" w:type="pct"/>
            <w:vMerge/>
          </w:tcPr>
          <w:p w14:paraId="5F65905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56600B2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3582AB10" w14:textId="77777777" w:rsidTr="00995F5E">
        <w:trPr>
          <w:trHeight w:val="20"/>
        </w:trPr>
        <w:tc>
          <w:tcPr>
            <w:tcW w:w="661" w:type="pct"/>
            <w:vMerge/>
          </w:tcPr>
          <w:p w14:paraId="357DF69A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3C6A4497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Курсовые разницы от переоценки иностранной валюты и порядок отражения их в бухгалтерском учёте</w:t>
            </w:r>
          </w:p>
        </w:tc>
        <w:tc>
          <w:tcPr>
            <w:tcW w:w="729" w:type="pct"/>
            <w:vMerge/>
          </w:tcPr>
          <w:p w14:paraId="53D63C1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5CCCBD2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066DAD07" w14:textId="77777777" w:rsidTr="00995F5E">
        <w:trPr>
          <w:trHeight w:val="20"/>
        </w:trPr>
        <w:tc>
          <w:tcPr>
            <w:tcW w:w="661" w:type="pct"/>
            <w:vMerge/>
          </w:tcPr>
          <w:p w14:paraId="70E9495F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40B0A312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536CB03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20" w:type="pct"/>
            <w:vMerge/>
          </w:tcPr>
          <w:p w14:paraId="0BB05305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6BFA371F" w14:textId="77777777" w:rsidTr="00995F5E">
        <w:trPr>
          <w:trHeight w:val="420"/>
        </w:trPr>
        <w:tc>
          <w:tcPr>
            <w:tcW w:w="661" w:type="pct"/>
            <w:vMerge/>
          </w:tcPr>
          <w:p w14:paraId="3893A096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1284796E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Оформление документов на открытие расчётного счёта в банке.</w:t>
            </w:r>
          </w:p>
        </w:tc>
        <w:tc>
          <w:tcPr>
            <w:tcW w:w="729" w:type="pct"/>
          </w:tcPr>
          <w:p w14:paraId="7F3329C1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68D5C52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41665D15" w14:textId="77777777" w:rsidTr="00995F5E">
        <w:trPr>
          <w:trHeight w:val="487"/>
        </w:trPr>
        <w:tc>
          <w:tcPr>
            <w:tcW w:w="661" w:type="pct"/>
            <w:vMerge/>
          </w:tcPr>
          <w:p w14:paraId="7921900D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17A0433A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Заполнение кассовой книги</w:t>
            </w:r>
          </w:p>
        </w:tc>
        <w:tc>
          <w:tcPr>
            <w:tcW w:w="729" w:type="pct"/>
          </w:tcPr>
          <w:p w14:paraId="7A3FCF53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7D01996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3DA274C6" w14:textId="77777777" w:rsidTr="00995F5E">
        <w:trPr>
          <w:trHeight w:val="20"/>
        </w:trPr>
        <w:tc>
          <w:tcPr>
            <w:tcW w:w="661" w:type="pct"/>
            <w:vMerge/>
          </w:tcPr>
          <w:p w14:paraId="0F0DBAAF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1CBF8D10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изучение конспекта лекций 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и учебных изданий;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составление бухгалтерских проводок, отражающих операции по покупке безналичной иностранной валюты и её переоценку</w:t>
            </w:r>
          </w:p>
        </w:tc>
        <w:tc>
          <w:tcPr>
            <w:tcW w:w="729" w:type="pct"/>
          </w:tcPr>
          <w:p w14:paraId="7B936F35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621E40A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200D7FCC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1C669551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 xml:space="preserve">Тема 2.3. </w:t>
            </w:r>
            <w:r w:rsidRPr="00927A89">
              <w:rPr>
                <w:rFonts w:eastAsia="Calibri"/>
                <w:b/>
                <w:spacing w:val="2"/>
                <w:sz w:val="28"/>
                <w:szCs w:val="28"/>
                <w:lang w:val="ru-RU"/>
              </w:rPr>
              <w:t xml:space="preserve">Бухгалтерский учёт 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основных средств и</w:t>
            </w:r>
            <w:r w:rsidRPr="00927A89">
              <w:rPr>
                <w:rFonts w:eastAsia="Calibri"/>
                <w:b/>
                <w:bCs/>
                <w:sz w:val="28"/>
                <w:szCs w:val="28"/>
              </w:rPr>
              <w:t> 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нематериальных активов</w:t>
            </w:r>
          </w:p>
        </w:tc>
        <w:tc>
          <w:tcPr>
            <w:tcW w:w="2990" w:type="pct"/>
          </w:tcPr>
          <w:p w14:paraId="267AFF8C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729" w:type="pct"/>
            <w:vMerge w:val="restart"/>
          </w:tcPr>
          <w:p w14:paraId="57AA5D6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620" w:type="pct"/>
            <w:vMerge w:val="restart"/>
          </w:tcPr>
          <w:p w14:paraId="3DCDED1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sz w:val="28"/>
                <w:szCs w:val="28"/>
              </w:rPr>
              <w:t xml:space="preserve">ОК 1, ОК 3,  </w:t>
            </w:r>
            <w:r w:rsidRPr="00927A89">
              <w:rPr>
                <w:rFonts w:eastAsia="Calibri"/>
                <w:sz w:val="28"/>
                <w:szCs w:val="28"/>
              </w:rPr>
              <w:br/>
              <w:t>ОК 4, ОК 9</w:t>
            </w:r>
          </w:p>
        </w:tc>
      </w:tr>
      <w:tr w:rsidR="00D41E7B" w:rsidRPr="00D75BDF" w14:paraId="3FDE2415" w14:textId="77777777" w:rsidTr="00995F5E">
        <w:trPr>
          <w:trHeight w:val="20"/>
        </w:trPr>
        <w:tc>
          <w:tcPr>
            <w:tcW w:w="661" w:type="pct"/>
            <w:vMerge/>
          </w:tcPr>
          <w:p w14:paraId="40EC72ED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4A01C25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Основные средства и их классификация</w:t>
            </w:r>
          </w:p>
        </w:tc>
        <w:tc>
          <w:tcPr>
            <w:tcW w:w="729" w:type="pct"/>
            <w:vMerge/>
          </w:tcPr>
          <w:p w14:paraId="40887D8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F45B28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6914AF86" w14:textId="77777777" w:rsidTr="00995F5E">
        <w:trPr>
          <w:trHeight w:val="20"/>
        </w:trPr>
        <w:tc>
          <w:tcPr>
            <w:tcW w:w="661" w:type="pct"/>
            <w:vMerge/>
          </w:tcPr>
          <w:p w14:paraId="481B00F6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4F00B435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Понятие и классификация нематериальных активов. Оценка нематериальных активов. Определение срока амортизации.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Виды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нематериальных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активов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,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не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подлежащих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амортизации</w:t>
            </w:r>
            <w:proofErr w:type="spellEnd"/>
          </w:p>
        </w:tc>
        <w:tc>
          <w:tcPr>
            <w:tcW w:w="729" w:type="pct"/>
            <w:vMerge/>
          </w:tcPr>
          <w:p w14:paraId="690E431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6330FAD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05FBCCD9" w14:textId="77777777" w:rsidTr="00995F5E">
        <w:trPr>
          <w:trHeight w:val="20"/>
        </w:trPr>
        <w:tc>
          <w:tcPr>
            <w:tcW w:w="661" w:type="pct"/>
            <w:vMerge/>
          </w:tcPr>
          <w:p w14:paraId="599E8D35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329C08D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поступления основных средств</w:t>
            </w:r>
          </w:p>
        </w:tc>
        <w:tc>
          <w:tcPr>
            <w:tcW w:w="729" w:type="pct"/>
            <w:vMerge/>
          </w:tcPr>
          <w:p w14:paraId="270AF63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6A958AD4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38D224DB" w14:textId="77777777" w:rsidTr="00995F5E">
        <w:trPr>
          <w:trHeight w:val="20"/>
        </w:trPr>
        <w:tc>
          <w:tcPr>
            <w:tcW w:w="661" w:type="pct"/>
            <w:vMerge/>
          </w:tcPr>
          <w:p w14:paraId="27EE4E8A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7C47D653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поступления (приобретение, создание) нематериальных активов</w:t>
            </w:r>
          </w:p>
        </w:tc>
        <w:tc>
          <w:tcPr>
            <w:tcW w:w="729" w:type="pct"/>
            <w:vMerge/>
          </w:tcPr>
          <w:p w14:paraId="6AF6385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02DB798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14FF57F4" w14:textId="77777777" w:rsidTr="00995F5E">
        <w:trPr>
          <w:trHeight w:val="20"/>
        </w:trPr>
        <w:tc>
          <w:tcPr>
            <w:tcW w:w="661" w:type="pct"/>
            <w:vMerge/>
          </w:tcPr>
          <w:p w14:paraId="70DCC63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60AD28F6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Методы расчёта сумм амортизации основных средств. Амортизационные группы. Порядок начисления и бухгалтерского учёта амортизации основных средств и нематериальных активов</w:t>
            </w:r>
          </w:p>
        </w:tc>
        <w:tc>
          <w:tcPr>
            <w:tcW w:w="729" w:type="pct"/>
            <w:vMerge/>
          </w:tcPr>
          <w:p w14:paraId="6E093E4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73A8277A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6564F9DB" w14:textId="77777777" w:rsidTr="00995F5E">
        <w:trPr>
          <w:trHeight w:val="20"/>
        </w:trPr>
        <w:tc>
          <w:tcPr>
            <w:tcW w:w="661" w:type="pct"/>
            <w:vMerge/>
          </w:tcPr>
          <w:p w14:paraId="22DDDD05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3474D73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выбытия основных средств и нематериальных активов</w:t>
            </w:r>
          </w:p>
        </w:tc>
        <w:tc>
          <w:tcPr>
            <w:tcW w:w="729" w:type="pct"/>
            <w:vMerge/>
          </w:tcPr>
          <w:p w14:paraId="01704C7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C33418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725B443F" w14:textId="77777777" w:rsidTr="00995F5E">
        <w:trPr>
          <w:trHeight w:val="20"/>
        </w:trPr>
        <w:tc>
          <w:tcPr>
            <w:tcW w:w="661" w:type="pct"/>
            <w:vMerge/>
          </w:tcPr>
          <w:p w14:paraId="6DD245DC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36CEFA1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3D5C1C7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20" w:type="pct"/>
            <w:vMerge/>
          </w:tcPr>
          <w:p w14:paraId="11BBF2B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7416E09" w14:textId="77777777" w:rsidTr="00995F5E">
        <w:trPr>
          <w:trHeight w:val="20"/>
        </w:trPr>
        <w:tc>
          <w:tcPr>
            <w:tcW w:w="661" w:type="pct"/>
            <w:vMerge/>
          </w:tcPr>
          <w:p w14:paraId="32562910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2E720E2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Отражение в учете движения основных средств»</w:t>
            </w:r>
          </w:p>
        </w:tc>
        <w:tc>
          <w:tcPr>
            <w:tcW w:w="729" w:type="pct"/>
          </w:tcPr>
          <w:p w14:paraId="68969323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739787C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5CF26E1A" w14:textId="77777777" w:rsidTr="00995F5E">
        <w:trPr>
          <w:trHeight w:val="20"/>
        </w:trPr>
        <w:tc>
          <w:tcPr>
            <w:tcW w:w="661" w:type="pct"/>
            <w:vMerge/>
          </w:tcPr>
          <w:p w14:paraId="4427095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289E1FAE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занятие: «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Расчет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 и учет амортизации основных средств и нематериальных активов»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29" w:type="pct"/>
          </w:tcPr>
          <w:p w14:paraId="55321E37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7EBE132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2D731504" w14:textId="77777777" w:rsidTr="00995F5E">
        <w:trPr>
          <w:trHeight w:val="20"/>
        </w:trPr>
        <w:tc>
          <w:tcPr>
            <w:tcW w:w="661" w:type="pct"/>
            <w:vMerge/>
          </w:tcPr>
          <w:p w14:paraId="5B76C3AB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763D6A5C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3. Практическое занятие: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 «Определение результата от продажи и прочего выбытия нематериальных активов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»</w:t>
            </w:r>
          </w:p>
        </w:tc>
        <w:tc>
          <w:tcPr>
            <w:tcW w:w="729" w:type="pct"/>
          </w:tcPr>
          <w:p w14:paraId="2D263333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2D86F50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34894CC1" w14:textId="77777777" w:rsidTr="00995F5E">
        <w:trPr>
          <w:trHeight w:val="20"/>
        </w:trPr>
        <w:tc>
          <w:tcPr>
            <w:tcW w:w="661" w:type="pct"/>
            <w:vMerge/>
          </w:tcPr>
          <w:p w14:paraId="32F9FD84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3B7F7A3C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изучение конспекта лекций 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и учебных изданий; решение ситуационных заданий по начислению 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lastRenderedPageBreak/>
              <w:t>амортизации по основным средствам и нематериальным активам</w:t>
            </w:r>
          </w:p>
        </w:tc>
        <w:tc>
          <w:tcPr>
            <w:tcW w:w="729" w:type="pct"/>
          </w:tcPr>
          <w:p w14:paraId="24811C00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620" w:type="pct"/>
            <w:vMerge/>
          </w:tcPr>
          <w:p w14:paraId="081BFB6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43BCF4C6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12525EE2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lastRenderedPageBreak/>
              <w:t xml:space="preserve">Тема 2.4. </w:t>
            </w:r>
            <w:r w:rsidRPr="00927A89">
              <w:rPr>
                <w:rFonts w:eastAsia="Calibri"/>
                <w:b/>
                <w:spacing w:val="2"/>
                <w:sz w:val="28"/>
                <w:szCs w:val="28"/>
                <w:lang w:val="ru-RU"/>
              </w:rPr>
              <w:t xml:space="preserve">Бухгалтерский учёт 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материально-производственных запасов</w:t>
            </w:r>
          </w:p>
        </w:tc>
        <w:tc>
          <w:tcPr>
            <w:tcW w:w="2990" w:type="pct"/>
          </w:tcPr>
          <w:p w14:paraId="7D0EC49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729" w:type="pct"/>
            <w:vMerge w:val="restart"/>
          </w:tcPr>
          <w:p w14:paraId="3A99A3EF" w14:textId="77777777" w:rsidR="00D41E7B" w:rsidRPr="00927A89" w:rsidRDefault="00AD2B33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620" w:type="pct"/>
            <w:vMerge w:val="restart"/>
          </w:tcPr>
          <w:p w14:paraId="3332ED0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ОК 1, ОК3,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 xml:space="preserve">ОК 4, 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>ОК 9, ОК 11</w:t>
            </w:r>
          </w:p>
        </w:tc>
      </w:tr>
      <w:tr w:rsidR="00D41E7B" w:rsidRPr="00927A89" w14:paraId="4CC96054" w14:textId="77777777" w:rsidTr="00995F5E">
        <w:trPr>
          <w:trHeight w:val="20"/>
        </w:trPr>
        <w:tc>
          <w:tcPr>
            <w:tcW w:w="661" w:type="pct"/>
            <w:vMerge/>
          </w:tcPr>
          <w:p w14:paraId="43071CBB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02E612BF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Понятие и классификация материально-производственных запасов.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Оценка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материальных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ценностей</w:t>
            </w:r>
            <w:proofErr w:type="spellEnd"/>
          </w:p>
        </w:tc>
        <w:tc>
          <w:tcPr>
            <w:tcW w:w="729" w:type="pct"/>
            <w:vMerge/>
          </w:tcPr>
          <w:p w14:paraId="4F69D09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2973712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18DEF36D" w14:textId="77777777" w:rsidTr="00995F5E">
        <w:trPr>
          <w:trHeight w:val="20"/>
        </w:trPr>
        <w:tc>
          <w:tcPr>
            <w:tcW w:w="661" w:type="pct"/>
            <w:vMerge/>
          </w:tcPr>
          <w:p w14:paraId="64814AF5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4F258E0B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Организация складского учёта материалов. Первичные документы на приём и отпуск материалов</w:t>
            </w:r>
          </w:p>
        </w:tc>
        <w:tc>
          <w:tcPr>
            <w:tcW w:w="729" w:type="pct"/>
            <w:vMerge/>
          </w:tcPr>
          <w:p w14:paraId="6EC70B3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650556C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6E5016E1" w14:textId="77777777" w:rsidTr="00995F5E">
        <w:trPr>
          <w:trHeight w:val="20"/>
        </w:trPr>
        <w:tc>
          <w:tcPr>
            <w:tcW w:w="661" w:type="pct"/>
            <w:vMerge/>
          </w:tcPr>
          <w:p w14:paraId="3C2D5BFD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332EC603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Бухгалтерский учёт приобретения материалов. Бухгалтерский учёт затрат по заготовке и приобретению материалов.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Бухгалтерский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учёт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расчётов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с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поставщиками</w:t>
            </w:r>
            <w:proofErr w:type="spellEnd"/>
          </w:p>
        </w:tc>
        <w:tc>
          <w:tcPr>
            <w:tcW w:w="729" w:type="pct"/>
            <w:vMerge/>
          </w:tcPr>
          <w:p w14:paraId="246F376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59AD743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7AAB05D1" w14:textId="77777777" w:rsidTr="00995F5E">
        <w:trPr>
          <w:trHeight w:val="20"/>
        </w:trPr>
        <w:tc>
          <w:tcPr>
            <w:tcW w:w="661" w:type="pct"/>
            <w:vMerge/>
          </w:tcPr>
          <w:p w14:paraId="118A98B9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0D11A2B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отпуска материалов в производство и их оценка (по стоимости каждой единицы, по средней стоимости, по способу ФИФО)</w:t>
            </w:r>
          </w:p>
        </w:tc>
        <w:tc>
          <w:tcPr>
            <w:tcW w:w="729" w:type="pct"/>
            <w:vMerge/>
          </w:tcPr>
          <w:p w14:paraId="789CE29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35AE4C1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507D8B0D" w14:textId="77777777" w:rsidTr="00995F5E">
        <w:trPr>
          <w:trHeight w:val="20"/>
        </w:trPr>
        <w:tc>
          <w:tcPr>
            <w:tcW w:w="661" w:type="pct"/>
            <w:vMerge/>
          </w:tcPr>
          <w:p w14:paraId="0E0B2AD9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5D778D7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Инвентаризация материалов, бухгалтерский учёт её результатов</w:t>
            </w:r>
          </w:p>
        </w:tc>
        <w:tc>
          <w:tcPr>
            <w:tcW w:w="729" w:type="pct"/>
            <w:vMerge/>
          </w:tcPr>
          <w:p w14:paraId="4E7BD94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004ACBEA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4E871F37" w14:textId="77777777" w:rsidTr="00995F5E">
        <w:trPr>
          <w:trHeight w:val="20"/>
        </w:trPr>
        <w:tc>
          <w:tcPr>
            <w:tcW w:w="661" w:type="pct"/>
            <w:vMerge/>
          </w:tcPr>
          <w:p w14:paraId="7B4C50A8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39BF2A94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75D138D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20" w:type="pct"/>
            <w:vMerge/>
          </w:tcPr>
          <w:p w14:paraId="767DADF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24081A88" w14:textId="77777777" w:rsidTr="00995F5E">
        <w:trPr>
          <w:trHeight w:val="20"/>
        </w:trPr>
        <w:tc>
          <w:tcPr>
            <w:tcW w:w="661" w:type="pct"/>
            <w:vMerge/>
          </w:tcPr>
          <w:p w14:paraId="30C55606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1D82043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«Решение ситуационных заданий по сравнению различных способов оценки материалов»</w:t>
            </w:r>
          </w:p>
        </w:tc>
        <w:tc>
          <w:tcPr>
            <w:tcW w:w="729" w:type="pct"/>
          </w:tcPr>
          <w:p w14:paraId="1FE96CC2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58FE04B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7BFB3EC9" w14:textId="77777777" w:rsidTr="00995F5E">
        <w:trPr>
          <w:trHeight w:val="20"/>
        </w:trPr>
        <w:tc>
          <w:tcPr>
            <w:tcW w:w="661" w:type="pct"/>
            <w:vMerge/>
          </w:tcPr>
          <w:p w14:paraId="65EE8768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0ACD7CDF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Составление инвентаризационной ведомости»</w:t>
            </w:r>
          </w:p>
        </w:tc>
        <w:tc>
          <w:tcPr>
            <w:tcW w:w="729" w:type="pct"/>
          </w:tcPr>
          <w:p w14:paraId="083C338F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08929F70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477A9252" w14:textId="77777777" w:rsidTr="00995F5E">
        <w:trPr>
          <w:trHeight w:val="20"/>
        </w:trPr>
        <w:tc>
          <w:tcPr>
            <w:tcW w:w="661" w:type="pct"/>
            <w:vMerge/>
          </w:tcPr>
          <w:p w14:paraId="70A4A09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76B11578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изучение конспекта лекций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 и учебных изданий; составление схем аналитического учёта материальных ценностей</w:t>
            </w:r>
          </w:p>
        </w:tc>
        <w:tc>
          <w:tcPr>
            <w:tcW w:w="729" w:type="pct"/>
          </w:tcPr>
          <w:p w14:paraId="0291965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2641DAF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47F7ED44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444C3B0A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Тема 2.</w:t>
            </w: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 xml:space="preserve">5. </w:t>
            </w:r>
            <w:r w:rsidRPr="00927A89">
              <w:rPr>
                <w:rFonts w:eastAsia="Calibri"/>
                <w:b/>
                <w:spacing w:val="2"/>
                <w:sz w:val="28"/>
                <w:szCs w:val="28"/>
                <w:lang w:val="ru-RU"/>
              </w:rPr>
              <w:t xml:space="preserve">Бухгалтерский учёт 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 xml:space="preserve">затрат на производство 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lastRenderedPageBreak/>
              <w:t>продукции</w:t>
            </w:r>
          </w:p>
        </w:tc>
        <w:tc>
          <w:tcPr>
            <w:tcW w:w="2990" w:type="pct"/>
          </w:tcPr>
          <w:p w14:paraId="3B81D403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lastRenderedPageBreak/>
              <w:t>Содержание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729" w:type="pct"/>
            <w:vMerge w:val="restart"/>
          </w:tcPr>
          <w:p w14:paraId="7EAF47B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620" w:type="pct"/>
            <w:vMerge w:val="restart"/>
          </w:tcPr>
          <w:p w14:paraId="255EFC0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sz w:val="28"/>
                <w:szCs w:val="28"/>
              </w:rPr>
              <w:t xml:space="preserve">ОК 1, ОК 3, </w:t>
            </w:r>
            <w:r w:rsidRPr="00927A89">
              <w:rPr>
                <w:rFonts w:eastAsia="Calibri"/>
                <w:sz w:val="28"/>
                <w:szCs w:val="28"/>
              </w:rPr>
              <w:br/>
              <w:t>ОК 4, ОК 9</w:t>
            </w:r>
          </w:p>
        </w:tc>
      </w:tr>
      <w:tr w:rsidR="00D41E7B" w:rsidRPr="00927A89" w14:paraId="2529704C" w14:textId="77777777" w:rsidTr="00995F5E">
        <w:trPr>
          <w:trHeight w:val="20"/>
        </w:trPr>
        <w:tc>
          <w:tcPr>
            <w:tcW w:w="661" w:type="pct"/>
            <w:vMerge/>
          </w:tcPr>
          <w:p w14:paraId="0D56172F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3AC41282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Состав и классификация затрат на производство продукции. Система бухгалтерских счетов учёта затрат и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 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расходов.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Методы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учёта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затрат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и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калькулирования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себестоимости</w:t>
            </w:r>
            <w:proofErr w:type="spellEnd"/>
          </w:p>
        </w:tc>
        <w:tc>
          <w:tcPr>
            <w:tcW w:w="729" w:type="pct"/>
            <w:vMerge/>
          </w:tcPr>
          <w:p w14:paraId="0F06D40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1401D3D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5BD66D1A" w14:textId="77777777" w:rsidTr="00995F5E">
        <w:trPr>
          <w:trHeight w:val="20"/>
        </w:trPr>
        <w:tc>
          <w:tcPr>
            <w:tcW w:w="661" w:type="pct"/>
            <w:vMerge/>
          </w:tcPr>
          <w:p w14:paraId="41C5D120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CF49755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Состав и бухгалтерский учёт затрат основного производства.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lastRenderedPageBreak/>
              <w:t>Определение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остатков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незавершённого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производства</w:t>
            </w:r>
            <w:proofErr w:type="spellEnd"/>
          </w:p>
        </w:tc>
        <w:tc>
          <w:tcPr>
            <w:tcW w:w="729" w:type="pct"/>
            <w:vMerge/>
          </w:tcPr>
          <w:p w14:paraId="2E5E887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7BA74A3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4A05797E" w14:textId="77777777" w:rsidTr="00995F5E">
        <w:trPr>
          <w:trHeight w:val="20"/>
        </w:trPr>
        <w:tc>
          <w:tcPr>
            <w:tcW w:w="661" w:type="pct"/>
            <w:vMerge/>
          </w:tcPr>
          <w:p w14:paraId="4C2471E9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2D32CDF7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Состав и бухгалтерский учёт затрат вспомогательных производств, порядок и учёт бухгалтерский их распределения. Состав и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 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общепроизводственных и общехозяйственных расходов. Порядок и бухгалтерский учёт распределения общепроизводственных и общехозяйственных расходов</w:t>
            </w:r>
          </w:p>
        </w:tc>
        <w:tc>
          <w:tcPr>
            <w:tcW w:w="729" w:type="pct"/>
            <w:vMerge/>
          </w:tcPr>
          <w:p w14:paraId="111439C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FFA225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1ACEF2FD" w14:textId="77777777" w:rsidTr="00995F5E">
        <w:trPr>
          <w:trHeight w:val="20"/>
        </w:trPr>
        <w:tc>
          <w:tcPr>
            <w:tcW w:w="661" w:type="pct"/>
            <w:vMerge/>
          </w:tcPr>
          <w:p w14:paraId="4F12AE9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1AC0AC34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Виды заработной платы, их состав. Документация по учёту труда и заработной платы</w:t>
            </w:r>
          </w:p>
        </w:tc>
        <w:tc>
          <w:tcPr>
            <w:tcW w:w="729" w:type="pct"/>
            <w:vMerge/>
          </w:tcPr>
          <w:p w14:paraId="6C9AF61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0FDFE13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64D27B68" w14:textId="77777777" w:rsidTr="00995F5E">
        <w:trPr>
          <w:trHeight w:val="20"/>
        </w:trPr>
        <w:tc>
          <w:tcPr>
            <w:tcW w:w="661" w:type="pct"/>
            <w:vMerge/>
          </w:tcPr>
          <w:p w14:paraId="104C93C1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64CCFD4C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начисления заработной платы. Распределение начисленной заработной платы по направлениям затрат и источникам. Бухгалтерский учёт удержаний из заработной платы. Бухгалтерский учёт выплаты заработной платы</w:t>
            </w:r>
          </w:p>
        </w:tc>
        <w:tc>
          <w:tcPr>
            <w:tcW w:w="729" w:type="pct"/>
            <w:vMerge/>
          </w:tcPr>
          <w:p w14:paraId="271E309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C39E9F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7397E4A0" w14:textId="77777777" w:rsidTr="00995F5E">
        <w:trPr>
          <w:trHeight w:val="20"/>
        </w:trPr>
        <w:tc>
          <w:tcPr>
            <w:tcW w:w="661" w:type="pct"/>
            <w:vMerge/>
          </w:tcPr>
          <w:p w14:paraId="79D51F3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001B8A67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расчётов по страховым взносам</w:t>
            </w:r>
          </w:p>
        </w:tc>
        <w:tc>
          <w:tcPr>
            <w:tcW w:w="729" w:type="pct"/>
            <w:vMerge/>
          </w:tcPr>
          <w:p w14:paraId="3B9949F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02B84E1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5DF7DA31" w14:textId="77777777" w:rsidTr="00995F5E">
        <w:trPr>
          <w:trHeight w:val="20"/>
        </w:trPr>
        <w:tc>
          <w:tcPr>
            <w:tcW w:w="661" w:type="pct"/>
            <w:vMerge/>
          </w:tcPr>
          <w:p w14:paraId="252AB109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71D667D4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495A2DB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20" w:type="pct"/>
            <w:vMerge/>
          </w:tcPr>
          <w:p w14:paraId="2399CA6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05B9FD9" w14:textId="77777777" w:rsidTr="00995F5E">
        <w:trPr>
          <w:trHeight w:val="20"/>
        </w:trPr>
        <w:tc>
          <w:tcPr>
            <w:tcW w:w="661" w:type="pct"/>
            <w:vMerge/>
          </w:tcPr>
          <w:p w14:paraId="087A69CA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B3911A5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Расчет фактической производственной себестоимости»</w:t>
            </w:r>
          </w:p>
        </w:tc>
        <w:tc>
          <w:tcPr>
            <w:tcW w:w="729" w:type="pct"/>
          </w:tcPr>
          <w:p w14:paraId="3766C7AD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7D06FE6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071EB21C" w14:textId="77777777" w:rsidTr="00995F5E">
        <w:trPr>
          <w:trHeight w:val="20"/>
        </w:trPr>
        <w:tc>
          <w:tcPr>
            <w:tcW w:w="661" w:type="pct"/>
            <w:vMerge/>
          </w:tcPr>
          <w:p w14:paraId="2610123D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1986FCC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kern w:val="2"/>
                <w:sz w:val="28"/>
                <w:szCs w:val="28"/>
                <w:lang w:val="ru-RU" w:eastAsia="ar-SA"/>
              </w:rPr>
              <w:t>Расчет заработной платы сотрудникам организации»</w:t>
            </w:r>
          </w:p>
        </w:tc>
        <w:tc>
          <w:tcPr>
            <w:tcW w:w="729" w:type="pct"/>
          </w:tcPr>
          <w:p w14:paraId="6005C371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5827BA30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7C8272BA" w14:textId="77777777" w:rsidTr="00995F5E">
        <w:trPr>
          <w:trHeight w:val="20"/>
        </w:trPr>
        <w:tc>
          <w:tcPr>
            <w:tcW w:w="661" w:type="pct"/>
            <w:vMerge/>
          </w:tcPr>
          <w:p w14:paraId="3FA39A8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026B723A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изучение конспекта лекций 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и учебных изданий; решение ситуационных заданий по расчёту и начислению заработной платы и страховых взносов</w:t>
            </w:r>
          </w:p>
        </w:tc>
        <w:tc>
          <w:tcPr>
            <w:tcW w:w="729" w:type="pct"/>
          </w:tcPr>
          <w:p w14:paraId="6F09DE5A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68A4273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3E982672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3378376B" w14:textId="77777777" w:rsidR="00D41E7B" w:rsidRPr="00927A89" w:rsidRDefault="00D41E7B" w:rsidP="00833774">
            <w:pPr>
              <w:rPr>
                <w:rFonts w:eastAsia="Calibri"/>
                <w:b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Тема 2.6</w:t>
            </w: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 xml:space="preserve">. </w:t>
            </w:r>
            <w:r w:rsidRPr="00927A89">
              <w:rPr>
                <w:rFonts w:eastAsia="Calibri"/>
                <w:b/>
                <w:spacing w:val="2"/>
                <w:sz w:val="28"/>
                <w:szCs w:val="28"/>
                <w:lang w:val="ru-RU"/>
              </w:rPr>
              <w:t xml:space="preserve">Бухгалтерский  </w:t>
            </w:r>
          </w:p>
          <w:p w14:paraId="25F2C270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spacing w:val="2"/>
                <w:sz w:val="28"/>
                <w:szCs w:val="28"/>
                <w:lang w:val="ru-RU"/>
              </w:rPr>
              <w:t xml:space="preserve">учёт 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 xml:space="preserve">готовой </w:t>
            </w:r>
          </w:p>
          <w:p w14:paraId="6D1A0FDC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 xml:space="preserve">продукции 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lastRenderedPageBreak/>
              <w:t>и</w:t>
            </w:r>
            <w:r w:rsidRPr="00927A89">
              <w:rPr>
                <w:rFonts w:eastAsia="Calibri"/>
                <w:b/>
                <w:bCs/>
                <w:sz w:val="28"/>
                <w:szCs w:val="28"/>
              </w:rPr>
              <w:t> 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её продажи</w:t>
            </w:r>
          </w:p>
        </w:tc>
        <w:tc>
          <w:tcPr>
            <w:tcW w:w="2990" w:type="pct"/>
          </w:tcPr>
          <w:p w14:paraId="1BDF6E93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lastRenderedPageBreak/>
              <w:t>Содержание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729" w:type="pct"/>
            <w:vMerge w:val="restart"/>
          </w:tcPr>
          <w:p w14:paraId="65A1B66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20" w:type="pct"/>
            <w:vMerge w:val="restart"/>
          </w:tcPr>
          <w:p w14:paraId="07E02FD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ОК 1, ОК 4,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 xml:space="preserve">ОК 3, 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>ОК 9, ОК 11</w:t>
            </w:r>
          </w:p>
        </w:tc>
      </w:tr>
      <w:tr w:rsidR="00D41E7B" w:rsidRPr="00D75BDF" w14:paraId="30178511" w14:textId="77777777" w:rsidTr="00995F5E">
        <w:trPr>
          <w:trHeight w:val="20"/>
        </w:trPr>
        <w:tc>
          <w:tcPr>
            <w:tcW w:w="661" w:type="pct"/>
            <w:vMerge/>
          </w:tcPr>
          <w:p w14:paraId="6E07A6FF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369E7EB2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Понятие о готовой, отгруженной и проданной продукции. Документальное оформление движения готовой продукции</w:t>
            </w:r>
          </w:p>
        </w:tc>
        <w:tc>
          <w:tcPr>
            <w:tcW w:w="729" w:type="pct"/>
            <w:vMerge/>
          </w:tcPr>
          <w:p w14:paraId="796F4874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3D3B8985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3CDEC924" w14:textId="77777777" w:rsidTr="00995F5E">
        <w:trPr>
          <w:trHeight w:val="20"/>
        </w:trPr>
        <w:tc>
          <w:tcPr>
            <w:tcW w:w="661" w:type="pct"/>
            <w:vMerge/>
          </w:tcPr>
          <w:p w14:paraId="1158972C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0EAC3D17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готовой продукции. Исчисление фактической себестоимости</w:t>
            </w:r>
          </w:p>
        </w:tc>
        <w:tc>
          <w:tcPr>
            <w:tcW w:w="729" w:type="pct"/>
            <w:vMerge/>
          </w:tcPr>
          <w:p w14:paraId="00B0677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0A7EC88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0A76E6D3" w14:textId="77777777" w:rsidTr="00995F5E">
        <w:trPr>
          <w:trHeight w:val="20"/>
        </w:trPr>
        <w:tc>
          <w:tcPr>
            <w:tcW w:w="661" w:type="pct"/>
            <w:vMerge/>
          </w:tcPr>
          <w:p w14:paraId="49D74BF9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638A622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Бухгалтерский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учёт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отгруженной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продукции</w:t>
            </w:r>
            <w:proofErr w:type="spellEnd"/>
          </w:p>
        </w:tc>
        <w:tc>
          <w:tcPr>
            <w:tcW w:w="729" w:type="pct"/>
            <w:vMerge/>
          </w:tcPr>
          <w:p w14:paraId="4EE5469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4CD109E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5E1D681" w14:textId="77777777" w:rsidTr="00995F5E">
        <w:trPr>
          <w:trHeight w:val="20"/>
        </w:trPr>
        <w:tc>
          <w:tcPr>
            <w:tcW w:w="661" w:type="pct"/>
            <w:vMerge/>
          </w:tcPr>
          <w:p w14:paraId="0E81EDB2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29886C4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Бухгалтерский учёт продажи продукции. Состав и бухгалтерский учёт расходов, связанных с продажей продукции.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Бухгалтерский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учёт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расчётов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с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покупателями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и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заказчиками</w:t>
            </w:r>
            <w:proofErr w:type="spellEnd"/>
          </w:p>
        </w:tc>
        <w:tc>
          <w:tcPr>
            <w:tcW w:w="729" w:type="pct"/>
            <w:vMerge/>
          </w:tcPr>
          <w:p w14:paraId="71ADC1F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31F818F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69531BF" w14:textId="77777777" w:rsidTr="00995F5E">
        <w:trPr>
          <w:trHeight w:val="20"/>
        </w:trPr>
        <w:tc>
          <w:tcPr>
            <w:tcW w:w="661" w:type="pct"/>
            <w:vMerge/>
          </w:tcPr>
          <w:p w14:paraId="13EEDD7F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4DB4015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0DA3526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20" w:type="pct"/>
            <w:vMerge/>
          </w:tcPr>
          <w:p w14:paraId="4D9CE1F4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7A5077D6" w14:textId="77777777" w:rsidTr="00995F5E">
        <w:trPr>
          <w:trHeight w:val="20"/>
        </w:trPr>
        <w:tc>
          <w:tcPr>
            <w:tcW w:w="661" w:type="pct"/>
            <w:vMerge/>
          </w:tcPr>
          <w:p w14:paraId="74A239A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0E8A0679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Учет продажи продукции»</w:t>
            </w:r>
          </w:p>
        </w:tc>
        <w:tc>
          <w:tcPr>
            <w:tcW w:w="729" w:type="pct"/>
          </w:tcPr>
          <w:p w14:paraId="602704EE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53F5086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132A2DE" w14:textId="77777777" w:rsidTr="00995F5E">
        <w:trPr>
          <w:trHeight w:val="20"/>
        </w:trPr>
        <w:tc>
          <w:tcPr>
            <w:tcW w:w="661" w:type="pct"/>
            <w:vMerge/>
          </w:tcPr>
          <w:p w14:paraId="7C1248D2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648098B2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Документальное оформление движения готовой продукции»</w:t>
            </w:r>
          </w:p>
        </w:tc>
        <w:tc>
          <w:tcPr>
            <w:tcW w:w="729" w:type="pct"/>
          </w:tcPr>
          <w:p w14:paraId="346EE0F9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1CB9710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D7A559E" w14:textId="77777777" w:rsidTr="00995F5E">
        <w:trPr>
          <w:trHeight w:val="20"/>
        </w:trPr>
        <w:tc>
          <w:tcPr>
            <w:tcW w:w="661" w:type="pct"/>
            <w:vMerge/>
          </w:tcPr>
          <w:p w14:paraId="5E9ED964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0F06BAC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3.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Определение и списание расходов по продаже продукции, выполнению работ и услуг»</w:t>
            </w:r>
          </w:p>
        </w:tc>
        <w:tc>
          <w:tcPr>
            <w:tcW w:w="729" w:type="pct"/>
          </w:tcPr>
          <w:p w14:paraId="10374765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33BAB9E5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60A33C32" w14:textId="77777777" w:rsidTr="00995F5E">
        <w:trPr>
          <w:trHeight w:val="20"/>
        </w:trPr>
        <w:tc>
          <w:tcPr>
            <w:tcW w:w="661" w:type="pct"/>
            <w:vMerge/>
          </w:tcPr>
          <w:p w14:paraId="7933568D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418C5C5A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изучение конспекта лекций 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и учебных изданий; решение ситуационных заданий по бухгалтерскому учёту операций выпуска готовой продукции и её отгрузки</w:t>
            </w:r>
          </w:p>
        </w:tc>
        <w:tc>
          <w:tcPr>
            <w:tcW w:w="729" w:type="pct"/>
          </w:tcPr>
          <w:p w14:paraId="40BFCFB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1990BCA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1540B601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714933F6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Тема 2.</w:t>
            </w: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 xml:space="preserve">7. Бухгалтерский учёт 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финансовых результатов и</w:t>
            </w:r>
            <w:r w:rsidRPr="00927A89">
              <w:rPr>
                <w:rFonts w:eastAsia="Calibri"/>
                <w:b/>
                <w:bCs/>
                <w:sz w:val="28"/>
                <w:szCs w:val="28"/>
              </w:rPr>
              <w:t> 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использования прибыли</w:t>
            </w:r>
          </w:p>
        </w:tc>
        <w:tc>
          <w:tcPr>
            <w:tcW w:w="2990" w:type="pct"/>
          </w:tcPr>
          <w:p w14:paraId="205B507E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729" w:type="pct"/>
            <w:vMerge w:val="restart"/>
          </w:tcPr>
          <w:p w14:paraId="6A2BA97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620" w:type="pct"/>
            <w:vMerge w:val="restart"/>
          </w:tcPr>
          <w:p w14:paraId="281052A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proofErr w:type="gramStart"/>
            <w:r w:rsidRPr="00927A89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 1, ОК 3,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 xml:space="preserve">ОК 4, ОК 9,   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>ОК 11</w:t>
            </w:r>
          </w:p>
        </w:tc>
      </w:tr>
      <w:tr w:rsidR="00D41E7B" w:rsidRPr="00D75BDF" w14:paraId="4137B93E" w14:textId="77777777" w:rsidTr="00995F5E">
        <w:trPr>
          <w:trHeight w:val="20"/>
        </w:trPr>
        <w:tc>
          <w:tcPr>
            <w:tcW w:w="661" w:type="pct"/>
            <w:vMerge/>
          </w:tcPr>
          <w:p w14:paraId="6E930134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18A2149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Структура финансового результата деятельности предприятия, порядок его формирования и организация учёта</w:t>
            </w:r>
          </w:p>
        </w:tc>
        <w:tc>
          <w:tcPr>
            <w:tcW w:w="729" w:type="pct"/>
            <w:vMerge/>
          </w:tcPr>
          <w:p w14:paraId="1CFD941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7271404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22E88502" w14:textId="77777777" w:rsidTr="00995F5E">
        <w:trPr>
          <w:trHeight w:val="20"/>
        </w:trPr>
        <w:tc>
          <w:tcPr>
            <w:tcW w:w="661" w:type="pct"/>
            <w:vMerge/>
          </w:tcPr>
          <w:p w14:paraId="11CA468F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180196EC" w14:textId="77777777" w:rsidR="00D41E7B" w:rsidRPr="00927A89" w:rsidRDefault="00D41E7B" w:rsidP="00833774">
            <w:pPr>
              <w:widowControl w:val="0"/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Бухгалтерский учёт финансового результата от продажи продукции. Состав и бухгалтерский учёт прочих доходов и расходов.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Бухгалтерский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учёт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расчётов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с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бюджетом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по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налогу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на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прибыль</w:t>
            </w:r>
            <w:proofErr w:type="spellEnd"/>
          </w:p>
        </w:tc>
        <w:tc>
          <w:tcPr>
            <w:tcW w:w="729" w:type="pct"/>
            <w:vMerge/>
          </w:tcPr>
          <w:p w14:paraId="10078D5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0CC5FF8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6C38B3C1" w14:textId="77777777" w:rsidTr="00995F5E">
        <w:trPr>
          <w:trHeight w:val="20"/>
        </w:trPr>
        <w:tc>
          <w:tcPr>
            <w:tcW w:w="661" w:type="pct"/>
            <w:vMerge/>
          </w:tcPr>
          <w:p w14:paraId="4D436296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2D29EB8F" w14:textId="77777777" w:rsidR="00D41E7B" w:rsidRPr="00927A89" w:rsidRDefault="00D41E7B" w:rsidP="00833774">
            <w:pPr>
              <w:widowControl w:val="0"/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нераспределённой прибыли. Бухгалтерский учёт использования прибыли. Убытки отчётного года, источники их покрытия и порядок бухгалтерского учёта</w:t>
            </w:r>
          </w:p>
        </w:tc>
        <w:tc>
          <w:tcPr>
            <w:tcW w:w="729" w:type="pct"/>
            <w:vMerge/>
          </w:tcPr>
          <w:p w14:paraId="3C3EA95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AF320A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5E39C9C4" w14:textId="77777777" w:rsidTr="00995F5E">
        <w:trPr>
          <w:trHeight w:val="20"/>
        </w:trPr>
        <w:tc>
          <w:tcPr>
            <w:tcW w:w="661" w:type="pct"/>
            <w:vMerge/>
          </w:tcPr>
          <w:p w14:paraId="5654F470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14325A50" w14:textId="77777777" w:rsidR="00D41E7B" w:rsidRPr="00927A89" w:rsidRDefault="00D41E7B" w:rsidP="00833774">
            <w:pPr>
              <w:widowControl w:val="0"/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6ABF589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20" w:type="pct"/>
            <w:vMerge/>
          </w:tcPr>
          <w:p w14:paraId="49B5CB0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0AE701F5" w14:textId="77777777" w:rsidTr="00995F5E">
        <w:trPr>
          <w:trHeight w:val="20"/>
        </w:trPr>
        <w:tc>
          <w:tcPr>
            <w:tcW w:w="661" w:type="pct"/>
            <w:vMerge/>
          </w:tcPr>
          <w:p w14:paraId="69FE4D5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BE96349" w14:textId="77777777" w:rsidR="00D41E7B" w:rsidRPr="00927A89" w:rsidRDefault="00D41E7B" w:rsidP="00833774">
            <w:pPr>
              <w:widowControl w:val="0"/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Отражение на счетах бухгалтерского учета финансовых результатов»</w:t>
            </w:r>
          </w:p>
        </w:tc>
        <w:tc>
          <w:tcPr>
            <w:tcW w:w="729" w:type="pct"/>
          </w:tcPr>
          <w:p w14:paraId="2392C435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507DF32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CF91908" w14:textId="77777777" w:rsidTr="00995F5E">
        <w:trPr>
          <w:trHeight w:val="20"/>
        </w:trPr>
        <w:tc>
          <w:tcPr>
            <w:tcW w:w="661" w:type="pct"/>
            <w:vMerge/>
          </w:tcPr>
          <w:p w14:paraId="5B42CA1A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2C5026D5" w14:textId="77777777" w:rsidR="00D41E7B" w:rsidRPr="00927A89" w:rsidRDefault="00D41E7B" w:rsidP="00833774">
            <w:pPr>
              <w:widowControl w:val="0"/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Отражение в учете использования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lastRenderedPageBreak/>
              <w:t>нераспределенной прибыли и ее использование»</w:t>
            </w:r>
          </w:p>
        </w:tc>
        <w:tc>
          <w:tcPr>
            <w:tcW w:w="729" w:type="pct"/>
          </w:tcPr>
          <w:p w14:paraId="19EE75A0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620" w:type="pct"/>
            <w:vMerge/>
          </w:tcPr>
          <w:p w14:paraId="6C23301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6A02671D" w14:textId="77777777" w:rsidTr="00995F5E">
        <w:trPr>
          <w:trHeight w:val="20"/>
        </w:trPr>
        <w:tc>
          <w:tcPr>
            <w:tcW w:w="661" w:type="pct"/>
            <w:vMerge/>
          </w:tcPr>
          <w:p w14:paraId="1B421BC1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22F7867" w14:textId="77777777" w:rsidR="00D41E7B" w:rsidRPr="00927A89" w:rsidRDefault="00D41E7B" w:rsidP="00833774">
            <w:pPr>
              <w:widowControl w:val="0"/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изучение конспекта лекций 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и учебных изданий; решение ситуационных заданий по бухгалтерскому учёту операций, связанных с ведением субсчетов к счетам 90 «Продажи» и 91 «Прочие доходы и расходы», налогообложением и распределением прибыли</w:t>
            </w:r>
          </w:p>
        </w:tc>
        <w:tc>
          <w:tcPr>
            <w:tcW w:w="729" w:type="pct"/>
          </w:tcPr>
          <w:p w14:paraId="022AF79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45690C1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49199730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793AA550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Тема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2.8.</w:t>
            </w:r>
            <w:r w:rsidRPr="00927A89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sz w:val="28"/>
                <w:szCs w:val="28"/>
              </w:rPr>
              <w:t>Бухгалтерская</w:t>
            </w:r>
            <w:proofErr w:type="spellEnd"/>
            <w:r w:rsidRPr="00927A89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sz w:val="28"/>
                <w:szCs w:val="28"/>
              </w:rPr>
              <w:t>отчётность</w:t>
            </w:r>
            <w:proofErr w:type="spellEnd"/>
          </w:p>
        </w:tc>
        <w:tc>
          <w:tcPr>
            <w:tcW w:w="2990" w:type="pct"/>
          </w:tcPr>
          <w:p w14:paraId="59E4EFD6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учебного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729" w:type="pct"/>
            <w:vMerge w:val="restart"/>
          </w:tcPr>
          <w:p w14:paraId="3ED1D5A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20" w:type="pct"/>
            <w:vMerge w:val="restart"/>
          </w:tcPr>
          <w:p w14:paraId="12FE83F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proofErr w:type="gramStart"/>
            <w:r w:rsidRPr="00927A89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 1, ОК 3,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 xml:space="preserve">ОК 4, ОК 9,   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>ОК 11</w:t>
            </w:r>
          </w:p>
        </w:tc>
      </w:tr>
      <w:tr w:rsidR="00D41E7B" w:rsidRPr="00927A89" w14:paraId="1F9740D6" w14:textId="77777777" w:rsidTr="00995F5E">
        <w:trPr>
          <w:trHeight w:val="20"/>
        </w:trPr>
        <w:tc>
          <w:tcPr>
            <w:tcW w:w="661" w:type="pct"/>
            <w:vMerge/>
          </w:tcPr>
          <w:p w14:paraId="75C9DAF6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5BE1F6FE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Состав бухгалтерской отчётности и общие требования к ней.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Сроки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предоставления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бухгалтерской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отчётности</w:t>
            </w:r>
            <w:proofErr w:type="spellEnd"/>
          </w:p>
        </w:tc>
        <w:tc>
          <w:tcPr>
            <w:tcW w:w="729" w:type="pct"/>
            <w:vMerge/>
          </w:tcPr>
          <w:p w14:paraId="06CD5035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0D8AC43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2024FE7B" w14:textId="77777777" w:rsidTr="00995F5E">
        <w:trPr>
          <w:trHeight w:val="20"/>
        </w:trPr>
        <w:tc>
          <w:tcPr>
            <w:tcW w:w="661" w:type="pct"/>
            <w:vMerge/>
          </w:tcPr>
          <w:p w14:paraId="089F2212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BEAB539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Содержание и структура бухгалтерского баланса, отчёта о финансовых результатах.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Приложение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к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бухгалтерскому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балансу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и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отчёту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о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финансовых</w:t>
            </w:r>
            <w:proofErr w:type="spellEnd"/>
            <w:r w:rsidRPr="00927A89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spacing w:val="2"/>
                <w:sz w:val="28"/>
                <w:szCs w:val="28"/>
              </w:rPr>
              <w:t>результатах</w:t>
            </w:r>
            <w:proofErr w:type="spellEnd"/>
          </w:p>
        </w:tc>
        <w:tc>
          <w:tcPr>
            <w:tcW w:w="729" w:type="pct"/>
            <w:vMerge/>
          </w:tcPr>
          <w:p w14:paraId="56373DB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2048B3C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57D3A40D" w14:textId="77777777" w:rsidTr="00995F5E">
        <w:trPr>
          <w:trHeight w:val="20"/>
        </w:trPr>
        <w:tc>
          <w:tcPr>
            <w:tcW w:w="661" w:type="pct"/>
            <w:vMerge/>
          </w:tcPr>
          <w:p w14:paraId="464388D4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27E5062F" w14:textId="77777777" w:rsidR="00D41E7B" w:rsidRPr="00927A89" w:rsidRDefault="00D41E7B" w:rsidP="00833774">
            <w:pPr>
              <w:widowControl w:val="0"/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Содержание пояснительной записки к бухгалтерскому балансу и отчёту о финансовых результатах</w:t>
            </w:r>
          </w:p>
        </w:tc>
        <w:tc>
          <w:tcPr>
            <w:tcW w:w="729" w:type="pct"/>
            <w:vMerge/>
          </w:tcPr>
          <w:p w14:paraId="182AF26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2A1E4C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3D0231DE" w14:textId="77777777" w:rsidTr="00995F5E">
        <w:trPr>
          <w:trHeight w:val="20"/>
        </w:trPr>
        <w:tc>
          <w:tcPr>
            <w:tcW w:w="661" w:type="pct"/>
            <w:vMerge/>
          </w:tcPr>
          <w:p w14:paraId="6D49722B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35ADC798" w14:textId="77777777" w:rsidR="00D41E7B" w:rsidRPr="00927A89" w:rsidRDefault="00D41E7B" w:rsidP="00833774">
            <w:pPr>
              <w:widowControl w:val="0"/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66CEE25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29CD1DE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744C5BB4" w14:textId="77777777" w:rsidTr="00995F5E">
        <w:trPr>
          <w:trHeight w:val="20"/>
        </w:trPr>
        <w:tc>
          <w:tcPr>
            <w:tcW w:w="661" w:type="pct"/>
            <w:vMerge/>
          </w:tcPr>
          <w:p w14:paraId="183FD589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63EFB1F9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Заполнение бухгалтерского баланса, отчёта о финансовых результатах»</w:t>
            </w:r>
          </w:p>
        </w:tc>
        <w:tc>
          <w:tcPr>
            <w:tcW w:w="729" w:type="pct"/>
          </w:tcPr>
          <w:p w14:paraId="7D8B890D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6D15B1A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520DABA2" w14:textId="77777777" w:rsidTr="00995F5E">
        <w:trPr>
          <w:trHeight w:val="20"/>
        </w:trPr>
        <w:tc>
          <w:tcPr>
            <w:tcW w:w="661" w:type="pct"/>
            <w:vMerge/>
          </w:tcPr>
          <w:p w14:paraId="30671016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7CE0F408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изучение конспекта лекций 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и учебных изданий; изучение и сравнительный анализ бухгалтерской отчётности действующих предприятий; подготовка к контрольной работе</w:t>
            </w:r>
          </w:p>
        </w:tc>
        <w:tc>
          <w:tcPr>
            <w:tcW w:w="729" w:type="pct"/>
          </w:tcPr>
          <w:p w14:paraId="5CFEC12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3444E4E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315628A" w14:textId="77777777" w:rsidTr="00995F5E">
        <w:tc>
          <w:tcPr>
            <w:tcW w:w="3651" w:type="pct"/>
            <w:gridSpan w:val="2"/>
          </w:tcPr>
          <w:p w14:paraId="717E5784" w14:textId="2CCB97AD" w:rsidR="00D41E7B" w:rsidRPr="00374CFD" w:rsidRDefault="00D41E7B" w:rsidP="00833774">
            <w:pPr>
              <w:suppressAutoHyphens/>
              <w:rPr>
                <w:rFonts w:eastAsia="Calibri"/>
                <w:b/>
                <w:sz w:val="28"/>
                <w:szCs w:val="28"/>
                <w:lang w:val="ru-RU"/>
              </w:rPr>
            </w:pPr>
            <w:proofErr w:type="spellStart"/>
            <w:r w:rsidRPr="00927A89">
              <w:rPr>
                <w:rFonts w:eastAsia="Calibri"/>
                <w:b/>
                <w:sz w:val="28"/>
                <w:szCs w:val="28"/>
              </w:rPr>
              <w:t>Промежуточная</w:t>
            </w:r>
            <w:proofErr w:type="spellEnd"/>
            <w:r w:rsidRPr="00927A89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927A89">
              <w:rPr>
                <w:rFonts w:eastAsia="Calibri"/>
                <w:b/>
                <w:sz w:val="28"/>
                <w:szCs w:val="28"/>
              </w:rPr>
              <w:t>аттестация</w:t>
            </w:r>
            <w:proofErr w:type="spellEnd"/>
            <w:r w:rsidR="00374CFD">
              <w:rPr>
                <w:rFonts w:eastAsia="Calibri"/>
                <w:b/>
                <w:sz w:val="28"/>
                <w:szCs w:val="28"/>
                <w:lang w:val="ru-RU"/>
              </w:rPr>
              <w:t xml:space="preserve"> (экзамен)</w:t>
            </w:r>
          </w:p>
        </w:tc>
        <w:tc>
          <w:tcPr>
            <w:tcW w:w="729" w:type="pct"/>
          </w:tcPr>
          <w:p w14:paraId="16F051DA" w14:textId="48345A78" w:rsidR="00D41E7B" w:rsidRPr="00995F5E" w:rsidRDefault="00995F5E" w:rsidP="00833774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620" w:type="pct"/>
          </w:tcPr>
          <w:p w14:paraId="1C80C514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</w:tc>
      </w:tr>
      <w:tr w:rsidR="00D41E7B" w:rsidRPr="00927A89" w14:paraId="0DEBD37A" w14:textId="77777777" w:rsidTr="00995F5E">
        <w:trPr>
          <w:trHeight w:val="20"/>
        </w:trPr>
        <w:tc>
          <w:tcPr>
            <w:tcW w:w="3651" w:type="pct"/>
            <w:gridSpan w:val="2"/>
          </w:tcPr>
          <w:p w14:paraId="36720C8B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 w:rsidRPr="00927A89">
              <w:rPr>
                <w:rFonts w:eastAsia="Calibri"/>
                <w:b/>
                <w:bCs/>
                <w:sz w:val="28"/>
                <w:szCs w:val="28"/>
              </w:rPr>
              <w:t>Всего</w:t>
            </w:r>
            <w:proofErr w:type="spellEnd"/>
            <w:r w:rsidRPr="00927A89">
              <w:rPr>
                <w:rFonts w:eastAsia="Calibr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29" w:type="pct"/>
          </w:tcPr>
          <w:p w14:paraId="5058041E" w14:textId="65371D69" w:rsidR="00D41E7B" w:rsidRPr="00927A89" w:rsidRDefault="00374CFD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120</w:t>
            </w:r>
          </w:p>
        </w:tc>
        <w:tc>
          <w:tcPr>
            <w:tcW w:w="620" w:type="pct"/>
          </w:tcPr>
          <w:p w14:paraId="5BA2C1A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</w:tc>
      </w:tr>
    </w:tbl>
    <w:p w14:paraId="2B1C9E74" w14:textId="77777777" w:rsidR="00992143" w:rsidRPr="00927A89" w:rsidRDefault="00992143">
      <w:pPr>
        <w:pStyle w:val="EmptyLayoutCell"/>
        <w:spacing w:line="256" w:lineRule="auto"/>
        <w:rPr>
          <w:sz w:val="28"/>
          <w:szCs w:val="28"/>
        </w:rPr>
        <w:sectPr w:rsidR="00992143" w:rsidRPr="00927A89" w:rsidSect="00992143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72"/>
        </w:sectPr>
      </w:pP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"/>
        <w:gridCol w:w="15"/>
        <w:gridCol w:w="20"/>
        <w:gridCol w:w="185"/>
        <w:gridCol w:w="30"/>
        <w:gridCol w:w="68"/>
        <w:gridCol w:w="9094"/>
        <w:gridCol w:w="39"/>
        <w:gridCol w:w="30"/>
        <w:gridCol w:w="168"/>
        <w:gridCol w:w="22"/>
        <w:gridCol w:w="18"/>
      </w:tblGrid>
      <w:tr w:rsidR="00E908A4" w:rsidRPr="00D75BDF" w14:paraId="3A8A67BD" w14:textId="77777777" w:rsidTr="00E908A4">
        <w:trPr>
          <w:trHeight w:val="425"/>
        </w:trPr>
        <w:tc>
          <w:tcPr>
            <w:tcW w:w="9837" w:type="dxa"/>
            <w:gridSpan w:val="12"/>
            <w:hideMark/>
          </w:tcPr>
          <w:p w14:paraId="03F78549" w14:textId="77777777" w:rsidR="00FE67CD" w:rsidRPr="00927A89" w:rsidRDefault="00FE67CD" w:rsidP="00FE67CD">
            <w:pPr>
              <w:ind w:left="1353"/>
              <w:jc w:val="center"/>
              <w:outlineLvl w:val="0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lastRenderedPageBreak/>
              <w:t>3. УСЛОВИЯ РЕАЛИЗАЦИИ ПРОГРАММЫ УЧЕБНОЙ ДИСЦИПЛИНЫ</w:t>
            </w:r>
          </w:p>
          <w:p w14:paraId="49C0FD63" w14:textId="77777777" w:rsidR="00FE67CD" w:rsidRPr="00927A89" w:rsidRDefault="00FE67CD" w:rsidP="00FE67CD">
            <w:pPr>
              <w:ind w:left="1353"/>
              <w:jc w:val="center"/>
              <w:outlineLvl w:val="0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  <w:p w14:paraId="0BC59DD4" w14:textId="77777777" w:rsidR="00FE67CD" w:rsidRPr="00927A89" w:rsidRDefault="00FE67CD" w:rsidP="00FE67CD">
            <w:pPr>
              <w:suppressAutoHyphens/>
              <w:ind w:firstLine="709"/>
              <w:jc w:val="both"/>
              <w:rPr>
                <w:bCs/>
                <w:sz w:val="28"/>
                <w:szCs w:val="28"/>
                <w:lang w:val="ru-RU"/>
              </w:rPr>
            </w:pPr>
            <w:r w:rsidRPr="00927A89">
              <w:rPr>
                <w:bCs/>
                <w:sz w:val="28"/>
                <w:szCs w:val="28"/>
                <w:lang w:val="ru-RU"/>
              </w:rPr>
              <w:t>3.1. Для реализации программы учебной дисциплины  должны быть предусмотрены следующие специальные помещения:</w:t>
            </w:r>
          </w:p>
          <w:p w14:paraId="37447FD8" w14:textId="77777777" w:rsidR="00FE67CD" w:rsidRPr="00927A89" w:rsidRDefault="00FE67CD" w:rsidP="00FE67CD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  <w:lang w:val="ru-RU"/>
              </w:rPr>
            </w:pPr>
            <w:r w:rsidRPr="00927A89">
              <w:rPr>
                <w:bCs/>
                <w:sz w:val="28"/>
                <w:szCs w:val="28"/>
                <w:lang w:val="ru-RU"/>
              </w:rPr>
              <w:t>Кабинет экономико-финансовых дисциплин и бухгалтерского учета</w:t>
            </w:r>
            <w:r w:rsidRPr="00927A89">
              <w:rPr>
                <w:sz w:val="28"/>
                <w:szCs w:val="28"/>
                <w:lang w:val="ru-RU"/>
              </w:rPr>
              <w:t>, оснащенный в соответствии с п.6.1.2.1 Примерной программы по специальности 38.02.07 Банковское дело.</w:t>
            </w:r>
          </w:p>
          <w:p w14:paraId="59E9534A" w14:textId="77777777" w:rsidR="00FE67CD" w:rsidRPr="00927A89" w:rsidRDefault="00FE67C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D75BDF" w14:paraId="08C66A41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72D2535" w14:textId="77777777" w:rsidR="00FE67CD" w:rsidRPr="00927A89" w:rsidRDefault="00FE67CD" w:rsidP="00FE67CD">
                  <w:pPr>
                    <w:suppressAutoHyphens/>
                    <w:ind w:firstLine="709"/>
                    <w:jc w:val="both"/>
                    <w:outlineLvl w:val="0"/>
                    <w:rPr>
                      <w:rFonts w:eastAsia="Calibri"/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b/>
                      <w:bCs/>
                      <w:sz w:val="28"/>
                      <w:szCs w:val="28"/>
                      <w:lang w:val="ru-RU"/>
                    </w:rPr>
                    <w:t>3.2. Информационное обеспечение реализации программы</w:t>
                  </w:r>
                </w:p>
                <w:p w14:paraId="49F94E9A" w14:textId="77777777" w:rsidR="00FE67CD" w:rsidRPr="00927A89" w:rsidRDefault="00FE67CD" w:rsidP="0098449C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7C493672" w14:textId="77777777" w:rsidR="0098449C" w:rsidRPr="00927A89" w:rsidRDefault="0098449C" w:rsidP="0098449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 w:rsidRPr="00927A89">
                    <w:rPr>
                      <w:b/>
                      <w:sz w:val="28"/>
                      <w:szCs w:val="28"/>
                    </w:rPr>
                    <w:t>Основная</w:t>
                  </w:r>
                  <w:proofErr w:type="spellEnd"/>
                </w:p>
                <w:p w14:paraId="1FBA9EB7" w14:textId="685EB5D7" w:rsidR="0098449C" w:rsidRPr="00927A89" w:rsidRDefault="0098449C" w:rsidP="0098449C">
                  <w:pPr>
                    <w:pStyle w:val="a9"/>
                    <w:numPr>
                      <w:ilvl w:val="0"/>
                      <w:numId w:val="12"/>
                    </w:numPr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  <w:r w:rsidRPr="00927A89">
                    <w:rPr>
                      <w:iCs/>
                      <w:sz w:val="28"/>
                      <w:szCs w:val="28"/>
                      <w:shd w:val="clear" w:color="auto" w:fill="FFFFFF"/>
                    </w:rPr>
                    <w:t>Агеева, О. А.</w:t>
                  </w:r>
                  <w:r w:rsidRPr="00927A89">
                    <w:rPr>
                      <w:rStyle w:val="apple-converted-space"/>
                      <w:iCs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927A89">
                    <w:rPr>
                      <w:sz w:val="28"/>
                      <w:szCs w:val="28"/>
                      <w:shd w:val="clear" w:color="auto" w:fill="FFFFFF"/>
                    </w:rPr>
                    <w:t>Бухгалтерский учет: учебник и практикум для среднего профессионального образования / О. А. Агеева. — Москва</w:t>
                  </w:r>
                  <w:proofErr w:type="gramStart"/>
                  <w:r w:rsidRPr="00927A89">
                    <w:rPr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927A89">
                    <w:rPr>
                      <w:sz w:val="28"/>
                      <w:szCs w:val="28"/>
                      <w:shd w:val="clear" w:color="auto" w:fill="FFFFFF"/>
                    </w:rPr>
                    <w:t xml:space="preserve"> Издательство </w:t>
                  </w:r>
                  <w:proofErr w:type="spellStart"/>
                  <w:r w:rsidRPr="00927A89">
                    <w:rPr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927A89">
                    <w:rPr>
                      <w:sz w:val="28"/>
                      <w:szCs w:val="28"/>
                      <w:shd w:val="clear" w:color="auto" w:fill="FFFFFF"/>
                    </w:rPr>
                    <w:t>, 20</w:t>
                  </w:r>
                  <w:r w:rsidR="003B7699">
                    <w:rPr>
                      <w:sz w:val="28"/>
                      <w:szCs w:val="28"/>
                      <w:shd w:val="clear" w:color="auto" w:fill="FFFFFF"/>
                    </w:rPr>
                    <w:t>21</w:t>
                  </w:r>
                  <w:r w:rsidRPr="00927A89">
                    <w:rPr>
                      <w:sz w:val="28"/>
                      <w:szCs w:val="28"/>
                      <w:shd w:val="clear" w:color="auto" w:fill="FFFFFF"/>
                    </w:rPr>
                    <w:t xml:space="preserve">. — 273 с. — (Профессиональное образование). — ISBN 978-5-534-08720-8. — Текст: электронный // ЭБС </w:t>
                  </w:r>
                  <w:proofErr w:type="spellStart"/>
                  <w:r w:rsidRPr="00927A89">
                    <w:rPr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927A89">
                    <w:rPr>
                      <w:sz w:val="28"/>
                      <w:szCs w:val="28"/>
                      <w:shd w:val="clear" w:color="auto" w:fill="FFFFFF"/>
                    </w:rPr>
                    <w:t xml:space="preserve"> [сайт]. — URL:</w:t>
                  </w:r>
                  <w:hyperlink r:id="rId14" w:tgtFrame="_blank" w:history="1">
                    <w:r w:rsidRPr="00927A89">
                      <w:rPr>
                        <w:rStyle w:val="a5"/>
                        <w:sz w:val="28"/>
                        <w:szCs w:val="28"/>
                        <w:shd w:val="clear" w:color="auto" w:fill="FFFFFF"/>
                      </w:rPr>
                      <w:t>https://biblio-online.ru/bcode/437315</w:t>
                    </w:r>
                  </w:hyperlink>
                  <w:r w:rsidRPr="00927A89">
                    <w:rPr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  <w:p w14:paraId="55678A27" w14:textId="35479313" w:rsidR="0098449C" w:rsidRPr="00927A89" w:rsidRDefault="0098449C" w:rsidP="0098449C">
                  <w:pPr>
                    <w:pStyle w:val="a9"/>
                    <w:numPr>
                      <w:ilvl w:val="0"/>
                      <w:numId w:val="12"/>
                    </w:numPr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  <w:r w:rsidRPr="00927A89">
                    <w:rPr>
                      <w:sz w:val="28"/>
                      <w:szCs w:val="28"/>
                    </w:rPr>
                    <w:t>Дмитриева, И. М.</w:t>
                  </w:r>
                  <w:r w:rsidR="00FB188B" w:rsidRPr="00927A89">
                    <w:rPr>
                      <w:sz w:val="28"/>
                      <w:szCs w:val="28"/>
                    </w:rPr>
                    <w:t xml:space="preserve"> </w:t>
                  </w:r>
                  <w:r w:rsidRPr="00927A89">
                    <w:rPr>
                      <w:sz w:val="28"/>
                      <w:szCs w:val="28"/>
                    </w:rPr>
                    <w:t xml:space="preserve">Бухгалтерский учет: учебник и практикум для СПО / И. М. Дмитриева. — 5-е изд., </w:t>
                  </w:r>
                  <w:proofErr w:type="spellStart"/>
                  <w:r w:rsidRPr="00927A89">
                    <w:rPr>
                      <w:sz w:val="28"/>
                      <w:szCs w:val="28"/>
                    </w:rPr>
                    <w:t>перераб</w:t>
                  </w:r>
                  <w:proofErr w:type="spellEnd"/>
                  <w:r w:rsidRPr="00927A89">
                    <w:rPr>
                      <w:sz w:val="28"/>
                      <w:szCs w:val="28"/>
                    </w:rPr>
                    <w:t>. и доп. — М.</w:t>
                  </w:r>
                  <w:proofErr w:type="gramStart"/>
                  <w:r w:rsidRPr="00927A89">
                    <w:rPr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927A89">
                    <w:rPr>
                      <w:sz w:val="28"/>
                      <w:szCs w:val="28"/>
                    </w:rPr>
                    <w:t xml:space="preserve"> Издательство </w:t>
                  </w:r>
                  <w:proofErr w:type="spellStart"/>
                  <w:r w:rsidRPr="00927A89">
                    <w:rPr>
                      <w:sz w:val="28"/>
                      <w:szCs w:val="28"/>
                    </w:rPr>
                    <w:t>Юрайт</w:t>
                  </w:r>
                  <w:proofErr w:type="spellEnd"/>
                  <w:r w:rsidRPr="00927A89">
                    <w:rPr>
                      <w:sz w:val="28"/>
                      <w:szCs w:val="28"/>
                    </w:rPr>
                    <w:t>, 20</w:t>
                  </w:r>
                  <w:r w:rsidR="003B7699">
                    <w:rPr>
                      <w:sz w:val="28"/>
                      <w:szCs w:val="28"/>
                    </w:rPr>
                    <w:t>21</w:t>
                  </w:r>
                  <w:r w:rsidRPr="00927A89">
                    <w:rPr>
                      <w:sz w:val="28"/>
                      <w:szCs w:val="28"/>
                    </w:rPr>
                    <w:t xml:space="preserve">— 325 с. — (Серия: Профессиональное образование). — ISBN 978-5-534-02641-2. — Текст: электронный // ЭБС </w:t>
                  </w:r>
                  <w:proofErr w:type="spellStart"/>
                  <w:r w:rsidRPr="00927A89">
                    <w:rPr>
                      <w:sz w:val="28"/>
                      <w:szCs w:val="28"/>
                    </w:rPr>
                    <w:t>Юрайт</w:t>
                  </w:r>
                  <w:proofErr w:type="spellEnd"/>
                  <w:r w:rsidRPr="00927A89">
                    <w:rPr>
                      <w:sz w:val="28"/>
                      <w:szCs w:val="28"/>
                    </w:rPr>
                    <w:t xml:space="preserve"> [сайт]. — URL: </w:t>
                  </w:r>
                  <w:hyperlink r:id="rId15" w:tgtFrame="_blank" w:history="1">
                    <w:r w:rsidRPr="00927A89">
                      <w:rPr>
                        <w:rStyle w:val="a5"/>
                        <w:sz w:val="28"/>
                        <w:szCs w:val="28"/>
                      </w:rPr>
                      <w:t>https://biblio-online.ru/bcode/433270</w:t>
                    </w:r>
                  </w:hyperlink>
                </w:p>
                <w:p w14:paraId="002BD270" w14:textId="7218A29D" w:rsidR="0098449C" w:rsidRPr="00927A89" w:rsidRDefault="0098449C" w:rsidP="0098449C">
                  <w:pPr>
                    <w:pStyle w:val="a9"/>
                    <w:numPr>
                      <w:ilvl w:val="0"/>
                      <w:numId w:val="12"/>
                    </w:numPr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927A89">
                    <w:rPr>
                      <w:sz w:val="28"/>
                      <w:szCs w:val="28"/>
                    </w:rPr>
                    <w:t>Лупикова</w:t>
                  </w:r>
                  <w:proofErr w:type="spellEnd"/>
                  <w:r w:rsidRPr="00927A89">
                    <w:rPr>
                      <w:sz w:val="28"/>
                      <w:szCs w:val="28"/>
                    </w:rPr>
                    <w:t>, Е. В. Бухгалтерский учет. Теория бухгалтерского учета : учеб</w:t>
                  </w:r>
                  <w:proofErr w:type="gramStart"/>
                  <w:r w:rsidRPr="00927A89">
                    <w:rPr>
                      <w:sz w:val="28"/>
                      <w:szCs w:val="28"/>
                    </w:rPr>
                    <w:t>.</w:t>
                  </w:r>
                  <w:proofErr w:type="gramEnd"/>
                  <w:r w:rsidRPr="00927A89"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927A89">
                    <w:rPr>
                      <w:sz w:val="28"/>
                      <w:szCs w:val="28"/>
                    </w:rPr>
                    <w:t>п</w:t>
                  </w:r>
                  <w:proofErr w:type="gramEnd"/>
                  <w:r w:rsidRPr="00927A89">
                    <w:rPr>
                      <w:sz w:val="28"/>
                      <w:szCs w:val="28"/>
                    </w:rPr>
                    <w:t xml:space="preserve">особие для СПО / Е. В. </w:t>
                  </w:r>
                  <w:proofErr w:type="spellStart"/>
                  <w:r w:rsidRPr="00927A89">
                    <w:rPr>
                      <w:sz w:val="28"/>
                      <w:szCs w:val="28"/>
                    </w:rPr>
                    <w:t>Лупикова</w:t>
                  </w:r>
                  <w:proofErr w:type="spellEnd"/>
                  <w:r w:rsidRPr="00927A89">
                    <w:rPr>
                      <w:sz w:val="28"/>
                      <w:szCs w:val="28"/>
                    </w:rPr>
                    <w:t xml:space="preserve">. — 3-е изд., </w:t>
                  </w:r>
                  <w:proofErr w:type="spellStart"/>
                  <w:r w:rsidRPr="00927A89">
                    <w:rPr>
                      <w:sz w:val="28"/>
                      <w:szCs w:val="28"/>
                    </w:rPr>
                    <w:t>перераб</w:t>
                  </w:r>
                  <w:proofErr w:type="spellEnd"/>
                  <w:r w:rsidRPr="00927A89">
                    <w:rPr>
                      <w:sz w:val="28"/>
                      <w:szCs w:val="28"/>
                    </w:rPr>
                    <w:t xml:space="preserve">. и доп. — М. : Издательство </w:t>
                  </w:r>
                  <w:proofErr w:type="spellStart"/>
                  <w:r w:rsidRPr="00927A89">
                    <w:rPr>
                      <w:sz w:val="28"/>
                      <w:szCs w:val="28"/>
                    </w:rPr>
                    <w:t>Юрайт</w:t>
                  </w:r>
                  <w:proofErr w:type="spellEnd"/>
                  <w:r w:rsidRPr="00927A89">
                    <w:rPr>
                      <w:sz w:val="28"/>
                      <w:szCs w:val="28"/>
                    </w:rPr>
                    <w:t>, 20</w:t>
                  </w:r>
                  <w:r w:rsidR="003B7699">
                    <w:rPr>
                      <w:sz w:val="28"/>
                      <w:szCs w:val="28"/>
                    </w:rPr>
                    <w:t>21</w:t>
                  </w:r>
                  <w:r w:rsidRPr="00927A89">
                    <w:rPr>
                      <w:sz w:val="28"/>
                      <w:szCs w:val="28"/>
                    </w:rPr>
                    <w:t xml:space="preserve">. — 244 с. — (Серия: Профессиональное образование). — ISBN 978-5-9916-8995-3. — Текст: электронный // ЭБС </w:t>
                  </w:r>
                  <w:proofErr w:type="spellStart"/>
                  <w:r w:rsidRPr="00927A89">
                    <w:rPr>
                      <w:sz w:val="28"/>
                      <w:szCs w:val="28"/>
                    </w:rPr>
                    <w:t>Юрайт</w:t>
                  </w:r>
                  <w:proofErr w:type="spellEnd"/>
                  <w:r w:rsidRPr="00927A89">
                    <w:rPr>
                      <w:sz w:val="28"/>
                      <w:szCs w:val="28"/>
                    </w:rPr>
                    <w:t xml:space="preserve"> [сайт]. — URL:</w:t>
                  </w:r>
                  <w:r w:rsidR="00FB188B" w:rsidRPr="00927A89">
                    <w:rPr>
                      <w:sz w:val="28"/>
                      <w:szCs w:val="28"/>
                    </w:rPr>
                    <w:t xml:space="preserve"> </w:t>
                  </w:r>
                  <w:hyperlink r:id="rId16" w:tgtFrame="_blank" w:history="1">
                    <w:r w:rsidRPr="00927A89">
                      <w:rPr>
                        <w:rStyle w:val="a5"/>
                        <w:sz w:val="28"/>
                        <w:szCs w:val="28"/>
                      </w:rPr>
                      <w:t>https://biblio-online.ru/bcode/437157</w:t>
                    </w:r>
                  </w:hyperlink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832453" w:rsidRPr="00D75BDF" w14:paraId="46181C6E" w14:textId="77777777" w:rsidTr="0055407E">
                    <w:trPr>
                      <w:trHeight w:val="279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C34C51E" w14:textId="77777777" w:rsidR="00FE67CD" w:rsidRPr="00927A89" w:rsidRDefault="00FE67CD" w:rsidP="00FE67CD">
                        <w:pPr>
                          <w:ind w:firstLine="709"/>
                          <w:contextualSpacing/>
                          <w:jc w:val="center"/>
                          <w:outlineLvl w:val="0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F7ACCBD" w14:textId="77777777" w:rsidR="00FE67CD" w:rsidRPr="00927A89" w:rsidRDefault="00FE67CD" w:rsidP="00FE67CD">
                        <w:pPr>
                          <w:pStyle w:val="a9"/>
                          <w:numPr>
                            <w:ilvl w:val="2"/>
                            <w:numId w:val="12"/>
                          </w:numPr>
                          <w:jc w:val="center"/>
                          <w:outlineLvl w:val="0"/>
                          <w:rPr>
                            <w:rFonts w:eastAsia="Calibri"/>
                            <w:b/>
                            <w:sz w:val="28"/>
                            <w:szCs w:val="28"/>
                          </w:rPr>
                        </w:pPr>
                        <w:r w:rsidRPr="00927A89">
                          <w:rPr>
                            <w:rFonts w:eastAsia="Calibri"/>
                            <w:b/>
                            <w:sz w:val="28"/>
                            <w:szCs w:val="28"/>
                          </w:rPr>
                          <w:t>Печатные издания</w:t>
                        </w:r>
                      </w:p>
                      <w:p w14:paraId="250D69C5" w14:textId="77777777" w:rsidR="00832453" w:rsidRPr="00927A89" w:rsidRDefault="00832453" w:rsidP="0055407E">
                        <w:pPr>
                          <w:tabs>
                            <w:tab w:val="num" w:pos="1276"/>
                            <w:tab w:val="num" w:pos="5321"/>
                          </w:tabs>
                          <w:ind w:hanging="3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sz w:val="28"/>
                            <w:szCs w:val="28"/>
                            <w:lang w:val="ru-RU"/>
                          </w:rPr>
                          <w:t xml:space="preserve">4. О бухгалтерском учете: Федеральный закон от 06.12.2011 № 402-ФЗ </w:t>
                        </w:r>
                      </w:p>
                      <w:p w14:paraId="0E9F6ED4" w14:textId="77777777" w:rsidR="00832453" w:rsidRPr="00927A89" w:rsidRDefault="00832453" w:rsidP="0055407E">
                        <w:pPr>
                          <w:tabs>
                            <w:tab w:val="num" w:pos="1276"/>
                            <w:tab w:val="num" w:pos="5321"/>
                          </w:tabs>
                          <w:ind w:hanging="3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sz w:val="28"/>
                            <w:szCs w:val="28"/>
                            <w:lang w:val="ru-RU"/>
                          </w:rPr>
                          <w:t>5. Положение по ведению бухгалтерского учета и бухгалтерской отчетности в Российской Федерации: утверждено приказом Минфина РФ от 29.07.1998 № 34н.</w:t>
                        </w:r>
                      </w:p>
                      <w:p w14:paraId="156B80B4" w14:textId="77777777" w:rsidR="00832453" w:rsidRPr="00927A89" w:rsidRDefault="00832453" w:rsidP="0055407E">
                        <w:pPr>
                          <w:tabs>
                            <w:tab w:val="num" w:pos="1276"/>
                            <w:tab w:val="num" w:pos="5321"/>
                          </w:tabs>
                          <w:ind w:hanging="3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sz w:val="28"/>
                            <w:szCs w:val="28"/>
                            <w:lang w:val="ru-RU"/>
                          </w:rPr>
                          <w:t xml:space="preserve">6. Положение по бухгалтерскому учету «Учетная политика организации» (ПБУ 1/2008): утверждено приказом Минфина РФ от 06.10.2008 №106н </w:t>
                        </w:r>
                      </w:p>
                      <w:p w14:paraId="58352A05" w14:textId="77777777" w:rsidR="00832453" w:rsidRPr="00927A89" w:rsidRDefault="00832453" w:rsidP="0055407E">
                        <w:pPr>
                          <w:tabs>
                            <w:tab w:val="num" w:pos="1276"/>
                            <w:tab w:val="num" w:pos="5321"/>
                          </w:tabs>
                          <w:ind w:hanging="3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sz w:val="28"/>
                            <w:szCs w:val="28"/>
                            <w:lang w:val="ru-RU"/>
                          </w:rPr>
                          <w:t>7. Положение по бухгалтерскому учету «Бухгалтерская отчетность организации» (ПБУ 4/99): утверждено приказом Минфина РФ от 06.07.1999 № 43н.</w:t>
                        </w:r>
                      </w:p>
                      <w:p w14:paraId="67AB49EB" w14:textId="127FAAC4" w:rsidR="00832453" w:rsidRPr="00927A89" w:rsidRDefault="00832453" w:rsidP="003B7699">
                        <w:pPr>
                          <w:tabs>
                            <w:tab w:val="num" w:pos="1276"/>
                            <w:tab w:val="num" w:pos="5321"/>
                          </w:tabs>
                          <w:ind w:hanging="3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sz w:val="28"/>
                            <w:szCs w:val="28"/>
                            <w:lang w:val="ru-RU"/>
                          </w:rPr>
                          <w:t xml:space="preserve">8. План счетов бухгалтерского учета финансово-хозяйственной деятельности организаций и Инструкция по его применению: утверждены приказом Минфина РФ от 31.10.2000 № 94н. </w:t>
                        </w:r>
                      </w:p>
                      <w:p w14:paraId="313F9829" w14:textId="77777777" w:rsidR="00832453" w:rsidRPr="00927A89" w:rsidRDefault="00832453" w:rsidP="0055407E">
                        <w:pPr>
                          <w:tabs>
                            <w:tab w:val="left" w:pos="387"/>
                          </w:tabs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sz w:val="28"/>
                            <w:szCs w:val="28"/>
                            <w:lang w:val="ru-RU"/>
                          </w:rPr>
                          <w:t xml:space="preserve">12. Методические указания по инвентаризации имущества и финансовых обязательств: утверждены приказом Минфина РФ от 13.06.1995 № 49. </w:t>
                        </w:r>
                      </w:p>
                      <w:p w14:paraId="6FBD23ED" w14:textId="77777777" w:rsidR="00832453" w:rsidRPr="00927A89" w:rsidRDefault="00832453" w:rsidP="0055407E">
                        <w:pPr>
                          <w:tabs>
                            <w:tab w:val="left" w:pos="0"/>
                            <w:tab w:val="left" w:pos="346"/>
                          </w:tabs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26078001" w14:textId="77777777" w:rsidR="0098449C" w:rsidRPr="00927A89" w:rsidRDefault="0098449C" w:rsidP="00FE67CD">
                  <w:pPr>
                    <w:widowControl w:val="0"/>
                    <w:autoSpaceDE w:val="0"/>
                    <w:autoSpaceDN w:val="0"/>
                    <w:adjustRightInd w:val="0"/>
                    <w:ind w:left="36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EE6E275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D44FCC" w:rsidRPr="00D75BDF" w14:paraId="4BEFDC18" w14:textId="77777777" w:rsidTr="0045530F">
        <w:trPr>
          <w:trHeight w:val="80"/>
        </w:trPr>
        <w:tc>
          <w:tcPr>
            <w:tcW w:w="148" w:type="dxa"/>
          </w:tcPr>
          <w:p w14:paraId="6ABA9134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1261660A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D94418F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5" w:type="dxa"/>
          </w:tcPr>
          <w:p w14:paraId="7BA3E010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8D7D333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8" w:type="dxa"/>
          </w:tcPr>
          <w:p w14:paraId="6ACE4270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94" w:type="dxa"/>
          </w:tcPr>
          <w:p w14:paraId="05D7A6A5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3D20C768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D8EB4DA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8" w:type="dxa"/>
          </w:tcPr>
          <w:p w14:paraId="56BCE164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" w:type="dxa"/>
          </w:tcPr>
          <w:p w14:paraId="271F9D22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02DBF919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</w:tbl>
    <w:p w14:paraId="4BDB5E69" w14:textId="77777777" w:rsidR="00FE67CD" w:rsidRPr="00927A89" w:rsidRDefault="00FE67CD" w:rsidP="00FE67CD">
      <w:pPr>
        <w:ind w:firstLine="709"/>
        <w:contextualSpacing/>
        <w:rPr>
          <w:rFonts w:eastAsia="Calibri"/>
          <w:b/>
          <w:sz w:val="28"/>
          <w:szCs w:val="28"/>
        </w:rPr>
      </w:pPr>
      <w:r w:rsidRPr="00927A89">
        <w:rPr>
          <w:rFonts w:eastAsia="Calibri"/>
          <w:b/>
          <w:sz w:val="28"/>
          <w:szCs w:val="28"/>
        </w:rPr>
        <w:t xml:space="preserve">3.2.2. </w:t>
      </w:r>
      <w:proofErr w:type="spellStart"/>
      <w:r w:rsidRPr="00927A89">
        <w:rPr>
          <w:rFonts w:eastAsia="Calibri"/>
          <w:b/>
          <w:sz w:val="28"/>
          <w:szCs w:val="28"/>
        </w:rPr>
        <w:t>Электронные</w:t>
      </w:r>
      <w:proofErr w:type="spellEnd"/>
      <w:r w:rsidRPr="00927A89">
        <w:rPr>
          <w:rFonts w:eastAsia="Calibri"/>
          <w:b/>
          <w:sz w:val="28"/>
          <w:szCs w:val="28"/>
        </w:rPr>
        <w:t xml:space="preserve"> </w:t>
      </w:r>
      <w:proofErr w:type="spellStart"/>
      <w:r w:rsidRPr="00927A89">
        <w:rPr>
          <w:rFonts w:eastAsia="Calibri"/>
          <w:b/>
          <w:sz w:val="28"/>
          <w:szCs w:val="28"/>
        </w:rPr>
        <w:t>издания</w:t>
      </w:r>
      <w:proofErr w:type="spellEnd"/>
      <w:r w:rsidRPr="00927A89">
        <w:rPr>
          <w:rFonts w:eastAsia="Calibri"/>
          <w:b/>
          <w:sz w:val="28"/>
          <w:szCs w:val="28"/>
        </w:rPr>
        <w:t xml:space="preserve"> (</w:t>
      </w:r>
      <w:proofErr w:type="spellStart"/>
      <w:r w:rsidRPr="00927A89">
        <w:rPr>
          <w:rFonts w:eastAsia="Calibri"/>
          <w:b/>
          <w:sz w:val="28"/>
          <w:szCs w:val="28"/>
        </w:rPr>
        <w:t>электронные</w:t>
      </w:r>
      <w:proofErr w:type="spellEnd"/>
      <w:r w:rsidRPr="00927A89">
        <w:rPr>
          <w:rFonts w:eastAsia="Calibri"/>
          <w:b/>
          <w:sz w:val="28"/>
          <w:szCs w:val="28"/>
        </w:rPr>
        <w:t xml:space="preserve"> </w:t>
      </w:r>
      <w:proofErr w:type="spellStart"/>
      <w:r w:rsidRPr="00927A89">
        <w:rPr>
          <w:rFonts w:eastAsia="Calibri"/>
          <w:b/>
          <w:sz w:val="28"/>
          <w:szCs w:val="28"/>
        </w:rPr>
        <w:t>ресурсы</w:t>
      </w:r>
      <w:proofErr w:type="spellEnd"/>
      <w:r w:rsidRPr="00927A89">
        <w:rPr>
          <w:rFonts w:eastAsia="Calibri"/>
          <w:b/>
          <w:sz w:val="28"/>
          <w:szCs w:val="28"/>
        </w:rPr>
        <w:t>)</w:t>
      </w:r>
    </w:p>
    <w:p w14:paraId="39C1BCE2" w14:textId="77777777" w:rsidR="00FE67CD" w:rsidRPr="00927A89" w:rsidRDefault="00FE67CD" w:rsidP="00FE67CD">
      <w:pPr>
        <w:numPr>
          <w:ilvl w:val="0"/>
          <w:numId w:val="14"/>
        </w:numPr>
        <w:tabs>
          <w:tab w:val="left" w:pos="284"/>
        </w:tabs>
        <w:spacing w:after="200" w:line="276" w:lineRule="auto"/>
        <w:ind w:left="0" w:firstLine="709"/>
        <w:contextualSpacing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</w:rPr>
        <w:t>https</w:t>
      </w:r>
      <w:r w:rsidRPr="00927A89">
        <w:rPr>
          <w:rFonts w:eastAsia="Calibri"/>
          <w:sz w:val="28"/>
          <w:szCs w:val="28"/>
          <w:lang w:val="ru-RU"/>
        </w:rPr>
        <w:t>://</w:t>
      </w:r>
      <w:r w:rsidRPr="00927A89">
        <w:rPr>
          <w:rFonts w:eastAsia="Calibri"/>
          <w:sz w:val="28"/>
          <w:szCs w:val="28"/>
        </w:rPr>
        <w:t>www</w:t>
      </w:r>
      <w:r w:rsidRPr="00927A89">
        <w:rPr>
          <w:rFonts w:eastAsia="Calibri"/>
          <w:sz w:val="28"/>
          <w:szCs w:val="28"/>
          <w:lang w:val="ru-RU"/>
        </w:rPr>
        <w:t>.</w:t>
      </w:r>
      <w:proofErr w:type="spellStart"/>
      <w:r w:rsidRPr="00927A89">
        <w:rPr>
          <w:rFonts w:eastAsia="Calibri"/>
          <w:sz w:val="28"/>
          <w:szCs w:val="28"/>
        </w:rPr>
        <w:t>minfin</w:t>
      </w:r>
      <w:proofErr w:type="spellEnd"/>
      <w:r w:rsidRPr="00927A89">
        <w:rPr>
          <w:rFonts w:eastAsia="Calibri"/>
          <w:sz w:val="28"/>
          <w:szCs w:val="28"/>
          <w:lang w:val="ru-RU"/>
        </w:rPr>
        <w:t>.</w:t>
      </w:r>
      <w:proofErr w:type="spellStart"/>
      <w:r w:rsidRPr="00927A89">
        <w:rPr>
          <w:rFonts w:eastAsia="Calibri"/>
          <w:sz w:val="28"/>
          <w:szCs w:val="28"/>
        </w:rPr>
        <w:t>ru</w:t>
      </w:r>
      <w:proofErr w:type="spellEnd"/>
      <w:r w:rsidRPr="00927A89">
        <w:rPr>
          <w:rFonts w:eastAsia="Calibri"/>
          <w:sz w:val="28"/>
          <w:szCs w:val="28"/>
          <w:lang w:val="ru-RU"/>
        </w:rPr>
        <w:t>/</w:t>
      </w:r>
      <w:proofErr w:type="spellStart"/>
      <w:r w:rsidRPr="00927A89">
        <w:rPr>
          <w:rFonts w:eastAsia="Calibri"/>
          <w:sz w:val="28"/>
          <w:szCs w:val="28"/>
        </w:rPr>
        <w:t>ru</w:t>
      </w:r>
      <w:proofErr w:type="spellEnd"/>
      <w:r w:rsidRPr="00927A89">
        <w:rPr>
          <w:rFonts w:eastAsia="Calibri"/>
          <w:sz w:val="28"/>
          <w:szCs w:val="28"/>
          <w:lang w:val="ru-RU"/>
        </w:rPr>
        <w:t>/ официальный сайт Министерство финансов РФ</w:t>
      </w:r>
    </w:p>
    <w:p w14:paraId="587802AA" w14:textId="77777777" w:rsidR="00FE67CD" w:rsidRPr="00927A89" w:rsidRDefault="00FE67CD" w:rsidP="00FE67CD">
      <w:pPr>
        <w:numPr>
          <w:ilvl w:val="0"/>
          <w:numId w:val="14"/>
        </w:numPr>
        <w:tabs>
          <w:tab w:val="left" w:pos="284"/>
        </w:tabs>
        <w:spacing w:after="200" w:line="276" w:lineRule="auto"/>
        <w:ind w:left="0" w:firstLine="709"/>
        <w:contextualSpacing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</w:rPr>
        <w:t>www</w:t>
      </w:r>
      <w:r w:rsidRPr="00927A89">
        <w:rPr>
          <w:rFonts w:eastAsia="Calibri"/>
          <w:sz w:val="28"/>
          <w:szCs w:val="28"/>
          <w:lang w:val="ru-RU"/>
        </w:rPr>
        <w:t>.</w:t>
      </w:r>
      <w:proofErr w:type="spellStart"/>
      <w:r w:rsidRPr="00927A89">
        <w:rPr>
          <w:rFonts w:eastAsia="Calibri"/>
          <w:sz w:val="28"/>
          <w:szCs w:val="28"/>
        </w:rPr>
        <w:t>glavbukh</w:t>
      </w:r>
      <w:proofErr w:type="spellEnd"/>
      <w:r w:rsidRPr="00927A89">
        <w:rPr>
          <w:rFonts w:eastAsia="Calibri"/>
          <w:sz w:val="28"/>
          <w:szCs w:val="28"/>
          <w:lang w:val="ru-RU"/>
        </w:rPr>
        <w:t>.</w:t>
      </w:r>
      <w:proofErr w:type="spellStart"/>
      <w:r w:rsidRPr="00927A89">
        <w:rPr>
          <w:rFonts w:eastAsia="Calibri"/>
          <w:sz w:val="28"/>
          <w:szCs w:val="28"/>
        </w:rPr>
        <w:t>ru</w:t>
      </w:r>
      <w:proofErr w:type="spellEnd"/>
      <w:r w:rsidRPr="00927A89">
        <w:rPr>
          <w:rFonts w:eastAsia="Calibri"/>
          <w:sz w:val="28"/>
          <w:szCs w:val="28"/>
          <w:lang w:val="ru-RU"/>
        </w:rPr>
        <w:t xml:space="preserve"> - журнал «Главбух»</w:t>
      </w:r>
    </w:p>
    <w:p w14:paraId="39EC2AED" w14:textId="77777777" w:rsidR="00176EFB" w:rsidRPr="00927A89" w:rsidRDefault="00FE67CD" w:rsidP="00FE67CD">
      <w:pPr>
        <w:ind w:firstLine="709"/>
        <w:contextualSpacing/>
        <w:outlineLvl w:val="0"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  <w:lang w:val="ru-RU"/>
        </w:rPr>
        <w:t>3. Справочно-правовая система «</w:t>
      </w:r>
      <w:proofErr w:type="spellStart"/>
      <w:r w:rsidRPr="00927A89">
        <w:rPr>
          <w:rFonts w:eastAsia="Calibri"/>
          <w:sz w:val="28"/>
          <w:szCs w:val="28"/>
          <w:lang w:val="ru-RU"/>
        </w:rPr>
        <w:t>КонсультантПлюс</w:t>
      </w:r>
      <w:proofErr w:type="spellEnd"/>
      <w:r w:rsidRPr="00927A89">
        <w:rPr>
          <w:rFonts w:eastAsia="Calibri"/>
          <w:sz w:val="28"/>
          <w:szCs w:val="28"/>
          <w:lang w:val="ru-RU"/>
        </w:rPr>
        <w:t xml:space="preserve">».- Режим доступа </w:t>
      </w:r>
      <w:r w:rsidRPr="00927A89">
        <w:rPr>
          <w:rFonts w:eastAsia="Calibri"/>
          <w:sz w:val="28"/>
          <w:szCs w:val="28"/>
        </w:rPr>
        <w:t>http</w:t>
      </w:r>
      <w:r w:rsidRPr="00927A89">
        <w:rPr>
          <w:rFonts w:eastAsia="Calibri"/>
          <w:sz w:val="28"/>
          <w:szCs w:val="28"/>
          <w:lang w:val="ru-RU"/>
        </w:rPr>
        <w:t>://</w:t>
      </w:r>
      <w:r w:rsidRPr="00927A89">
        <w:rPr>
          <w:rFonts w:eastAsia="Calibri"/>
          <w:sz w:val="28"/>
          <w:szCs w:val="28"/>
        </w:rPr>
        <w:t>www</w:t>
      </w:r>
      <w:r w:rsidRPr="00927A89">
        <w:rPr>
          <w:rFonts w:eastAsia="Calibri"/>
          <w:sz w:val="28"/>
          <w:szCs w:val="28"/>
          <w:lang w:val="ru-RU"/>
        </w:rPr>
        <w:t>.</w:t>
      </w:r>
      <w:r w:rsidRPr="00927A89">
        <w:rPr>
          <w:rFonts w:eastAsia="Calibri"/>
          <w:sz w:val="28"/>
          <w:szCs w:val="28"/>
        </w:rPr>
        <w:t>consultant</w:t>
      </w:r>
      <w:r w:rsidRPr="00927A89">
        <w:rPr>
          <w:rFonts w:eastAsia="Calibri"/>
          <w:sz w:val="28"/>
          <w:szCs w:val="28"/>
          <w:lang w:val="ru-RU"/>
        </w:rPr>
        <w:t>.</w:t>
      </w:r>
      <w:proofErr w:type="spellStart"/>
      <w:r w:rsidRPr="00927A89">
        <w:rPr>
          <w:rFonts w:eastAsia="Calibri"/>
          <w:sz w:val="28"/>
          <w:szCs w:val="28"/>
        </w:rPr>
        <w:t>ru</w:t>
      </w:r>
      <w:proofErr w:type="spellEnd"/>
      <w:r w:rsidRPr="00927A89">
        <w:rPr>
          <w:rFonts w:eastAsia="Calibri"/>
          <w:sz w:val="28"/>
          <w:szCs w:val="28"/>
          <w:lang w:val="ru-RU"/>
        </w:rPr>
        <w:t xml:space="preserve"> 4. Справочно-правовая система «ГАРАНТ».- Режим </w:t>
      </w:r>
      <w:proofErr w:type="spellStart"/>
      <w:r w:rsidRPr="00927A89">
        <w:rPr>
          <w:rFonts w:eastAsia="Calibri"/>
          <w:sz w:val="28"/>
          <w:szCs w:val="28"/>
          <w:lang w:val="ru-RU"/>
        </w:rPr>
        <w:t>досту</w:t>
      </w:r>
      <w:proofErr w:type="spellEnd"/>
    </w:p>
    <w:tbl>
      <w:tblPr>
        <w:tblW w:w="0" w:type="auto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"/>
        <w:gridCol w:w="20"/>
        <w:gridCol w:w="20"/>
        <w:gridCol w:w="196"/>
        <w:gridCol w:w="30"/>
        <w:gridCol w:w="68"/>
        <w:gridCol w:w="9094"/>
        <w:gridCol w:w="39"/>
        <w:gridCol w:w="30"/>
        <w:gridCol w:w="168"/>
        <w:gridCol w:w="22"/>
        <w:gridCol w:w="20"/>
      </w:tblGrid>
      <w:tr w:rsidR="00176EFB" w:rsidRPr="00D75BDF" w14:paraId="0D6DE6F9" w14:textId="77777777" w:rsidTr="00B53789">
        <w:trPr>
          <w:trHeight w:val="425"/>
        </w:trPr>
        <w:tc>
          <w:tcPr>
            <w:tcW w:w="9837" w:type="dxa"/>
            <w:gridSpan w:val="12"/>
          </w:tcPr>
          <w:p w14:paraId="4B07B6C6" w14:textId="77777777" w:rsidR="00176EFB" w:rsidRPr="00176EFB" w:rsidRDefault="00176EFB" w:rsidP="00176EFB"/>
          <w:p w14:paraId="01FBA0ED" w14:textId="77777777" w:rsidR="00176EFB" w:rsidRPr="00995F5E" w:rsidRDefault="00176EFB" w:rsidP="00176EFB">
            <w:pPr>
              <w:spacing w:line="256" w:lineRule="auto"/>
              <w:rPr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23"/>
              <w:gridCol w:w="391"/>
              <w:gridCol w:w="40"/>
              <w:gridCol w:w="94"/>
              <w:gridCol w:w="8591"/>
              <w:gridCol w:w="40"/>
              <w:gridCol w:w="30"/>
              <w:gridCol w:w="346"/>
              <w:gridCol w:w="77"/>
            </w:tblGrid>
            <w:tr w:rsidR="00176EFB" w:rsidRPr="00D75BDF" w14:paraId="585BC5CE" w14:textId="77777777" w:rsidTr="00B53789">
              <w:trPr>
                <w:trHeight w:val="425"/>
              </w:trPr>
              <w:tc>
                <w:tcPr>
                  <w:tcW w:w="9638" w:type="dxa"/>
                  <w:gridSpan w:val="10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7"/>
                  </w:tblGrid>
                  <w:tr w:rsidR="00176EFB" w:rsidRPr="00D75BDF" w14:paraId="56D7DBB5" w14:textId="77777777" w:rsidTr="00B53789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D595327" w14:textId="77777777" w:rsidR="00176EFB" w:rsidRPr="00995F5E" w:rsidRDefault="00176EFB" w:rsidP="00176EFB">
                        <w:pPr>
                          <w:spacing w:line="256" w:lineRule="auto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95F5E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4. КОНТРОЛЬ И ОЦЕНКА РЕЗУЛЬТАТОВ ОСВОЕНИЯ УЧЕБНОЙ ДИСЦИПЛИНЫ</w:t>
                        </w:r>
                      </w:p>
                    </w:tc>
                  </w:tr>
                </w:tbl>
                <w:p w14:paraId="321485BF" w14:textId="77777777" w:rsidR="00176EFB" w:rsidRPr="00995F5E" w:rsidRDefault="00176EFB" w:rsidP="00176EFB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76EFB" w:rsidRPr="00D75BDF" w14:paraId="41799EA2" w14:textId="77777777" w:rsidTr="00B53789">
              <w:trPr>
                <w:gridAfter w:val="1"/>
                <w:wAfter w:w="77" w:type="dxa"/>
                <w:trHeight w:val="225"/>
              </w:trPr>
              <w:tc>
                <w:tcPr>
                  <w:tcW w:w="6" w:type="dxa"/>
                </w:tcPr>
                <w:p w14:paraId="53C04C5F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3" w:type="dxa"/>
                </w:tcPr>
                <w:p w14:paraId="133EBEDE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391" w:type="dxa"/>
                </w:tcPr>
                <w:p w14:paraId="692D02C4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40" w:type="dxa"/>
                </w:tcPr>
                <w:p w14:paraId="7ED01B46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4" w:type="dxa"/>
                </w:tcPr>
                <w:p w14:paraId="10B35939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591" w:type="dxa"/>
                </w:tcPr>
                <w:p w14:paraId="4B729EDF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40" w:type="dxa"/>
                </w:tcPr>
                <w:p w14:paraId="0745AF93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30" w:type="dxa"/>
                </w:tcPr>
                <w:p w14:paraId="176D56B9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346" w:type="dxa"/>
                </w:tcPr>
                <w:p w14:paraId="58A4B326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</w:tr>
            <w:tr w:rsidR="00176EFB" w:rsidRPr="00D75BDF" w14:paraId="357C55A2" w14:textId="77777777" w:rsidTr="00B53789">
              <w:trPr>
                <w:gridAfter w:val="1"/>
                <w:wAfter w:w="77" w:type="dxa"/>
              </w:trPr>
              <w:tc>
                <w:tcPr>
                  <w:tcW w:w="6" w:type="dxa"/>
                </w:tcPr>
                <w:p w14:paraId="71C780EB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3" w:type="dxa"/>
                </w:tcPr>
                <w:p w14:paraId="0DA9AFEF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532" w:type="dxa"/>
                  <w:gridSpan w:val="7"/>
                  <w:hideMark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06"/>
                    <w:gridCol w:w="3060"/>
                    <w:gridCol w:w="3246"/>
                  </w:tblGrid>
                  <w:tr w:rsidR="00176EFB" w:rsidRPr="00D75BDF" w14:paraId="73D5D346" w14:textId="77777777" w:rsidTr="00B53789">
                    <w:trPr>
                      <w:trHeight w:val="279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41CF2157" w14:textId="77777777" w:rsidR="00176EFB" w:rsidRPr="00176EFB" w:rsidRDefault="00176EFB" w:rsidP="00176EFB">
                        <w:pPr>
                          <w:spacing w:line="256" w:lineRule="auto"/>
                          <w:jc w:val="both"/>
                          <w:rPr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lang w:val="ru-RU"/>
                          </w:rPr>
                          <w:t>(Результаты обучени</w:t>
                        </w:r>
                        <w:proofErr w:type="gramStart"/>
                        <w:r w:rsidRPr="00176EFB">
                          <w:rPr>
                            <w:color w:val="000000"/>
                            <w:lang w:val="ru-RU"/>
                          </w:rPr>
                          <w:t>я(</w:t>
                        </w:r>
                        <w:proofErr w:type="gramEnd"/>
                        <w:r w:rsidRPr="00176EFB">
                          <w:rPr>
                            <w:color w:val="000000"/>
                            <w:lang w:val="ru-RU"/>
                          </w:rPr>
                          <w:t>освоенные умения, усвоенные знания))</w:t>
                        </w:r>
                        <w:r w:rsidRPr="00176EFB">
                          <w:rPr>
                            <w:color w:val="000000"/>
                            <w:lang w:val="ru-RU"/>
                          </w:rPr>
                          <w:br/>
                          <w:t>Результаты освоения ОПОП: код и формулировка компетенции (в соответствии с учебным планом) или ее части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423EE551" w14:textId="77777777" w:rsidR="00176EFB" w:rsidRPr="00176EFB" w:rsidRDefault="00176EFB" w:rsidP="00176EFB">
                        <w:pPr>
                          <w:spacing w:line="256" w:lineRule="auto"/>
                          <w:jc w:val="both"/>
                          <w:rPr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lang w:val="ru-RU"/>
                          </w:rPr>
            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программы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1F01EAF" w14:textId="77777777" w:rsidR="00176EFB" w:rsidRPr="00176EFB" w:rsidRDefault="00176EFB" w:rsidP="00176EFB">
                        <w:pPr>
                          <w:spacing w:line="256" w:lineRule="auto"/>
                          <w:jc w:val="both"/>
                          <w:rPr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lang w:val="ru-RU"/>
                          </w:rPr>
                          <w:t>Формы и методы контроля и оценки результатов обучения</w:t>
                        </w:r>
                      </w:p>
                    </w:tc>
                  </w:tr>
                  <w:tr w:rsidR="00176EFB" w:rsidRPr="00D75BDF" w14:paraId="205D0B77" w14:textId="77777777" w:rsidTr="00B53789">
                    <w:trPr>
                      <w:trHeight w:val="1440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D170B02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ОК</w:t>
                        </w:r>
                        <w:proofErr w:type="gramEnd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01. Выбирать способы решения задач профессиональной деятельности применительно к различным контекстам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80E2FC2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 методы и способы выполнения профессиональных задач, способы оценки их эффективности и качества</w:t>
                        </w:r>
                      </w:p>
                      <w:p w14:paraId="434AEBD6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            </w:r>
                      </w:p>
                      <w:p w14:paraId="2C4639B9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D2144E7" w14:textId="77777777" w:rsidR="00176EFB" w:rsidRPr="00176EFB" w:rsidRDefault="00176EFB" w:rsidP="00176EFB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176EFB" w:rsidRPr="00D75BDF" w14:paraId="5B714AEE" w14:textId="77777777" w:rsidTr="00B53789">
                    <w:trPr>
                      <w:trHeight w:val="2035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C8D9AE4" w14:textId="040F0AF5" w:rsidR="00176EFB" w:rsidRPr="00176EFB" w:rsidRDefault="00016E73" w:rsidP="00176EFB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ОК 02</w:t>
                        </w:r>
                        <w:proofErr w:type="gramStart"/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proofErr w:type="gramEnd"/>
                        <w:r w:rsidRP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спользовать современные средства поиска, анализа и интерпретации информации и информационные технологии для выполнения, задач профессиональной деятельности.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F7BDB51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 методы поиска информации, необходимой для эффективного выполнения профессиональных задач, профессионального и личностного развития</w:t>
                        </w:r>
                      </w:p>
                      <w:p w14:paraId="5D999EFF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Уметь: осуществлять поиск и использовать информацию, необходимую для эффективного выполнения профессиональных задач, 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профессионального и личностного развития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9757E0B" w14:textId="77777777" w:rsidR="00176EFB" w:rsidRPr="00176EFB" w:rsidRDefault="00176EFB" w:rsidP="00176EFB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176EFB" w:rsidRPr="00D75BDF" w14:paraId="3D2089C3" w14:textId="77777777" w:rsidTr="00B53789">
                    <w:trPr>
                      <w:trHeight w:val="1104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4546B9F" w14:textId="77C096F3" w:rsidR="00176EFB" w:rsidRPr="00176EFB" w:rsidRDefault="00176EFB" w:rsidP="00016E73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ОК</w:t>
                        </w:r>
                        <w:proofErr w:type="gramEnd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03. Планировать и реализовывать собственное профессиональное и личностное развитие</w:t>
                        </w:r>
                        <w:r w:rsid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5B18076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 способы выявления и решения задач в стандартных и нестандартных ситуациях</w:t>
                        </w:r>
                      </w:p>
                      <w:p w14:paraId="159A1692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принимать решения в стандартных и нестандартных ситуациях и нести за них ответственность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360A180" w14:textId="77777777" w:rsidR="00176EFB" w:rsidRPr="00176EFB" w:rsidRDefault="00176EFB" w:rsidP="00176EFB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176EFB" w:rsidRPr="00D75BDF" w14:paraId="3E1995E6" w14:textId="77777777" w:rsidTr="00B53789">
                    <w:trPr>
                      <w:trHeight w:val="1656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451C4A6" w14:textId="40EAB877" w:rsidR="00176EFB" w:rsidRPr="00176EFB" w:rsidRDefault="00176EFB" w:rsidP="00016E73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ОК</w:t>
                        </w:r>
                        <w:proofErr w:type="gramEnd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04. </w:t>
                        </w:r>
                        <w:r w:rsid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Э</w:t>
                        </w:r>
                        <w:r w:rsidR="00016E73"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ффективно взаимодействовать</w:t>
                        </w:r>
                        <w:r w:rsid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и р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аботать в коллективе и команде</w:t>
                        </w:r>
                        <w:r w:rsid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FF1E0BB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Знать: психологические основы деятельности  коллектива, психологические особенности личности; основы проектной деятельности; функции подразделений бухгалтерской службы в кредитных организациях</w:t>
                        </w:r>
                      </w:p>
                      <w:p w14:paraId="2D474A44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Уметь: организовывать работу коллектива и команды; взаимодействовать с коллегами, руководством, клиентами в ходе профессиональной деятельности</w:t>
                        </w: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ab/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2F8CE93" w14:textId="77777777" w:rsidR="00176EFB" w:rsidRPr="00176EFB" w:rsidRDefault="00176EFB" w:rsidP="00176EFB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176EFB" w:rsidRPr="00D75BDF" w14:paraId="0FDD7EAC" w14:textId="77777777" w:rsidTr="00B53789">
                    <w:trPr>
                      <w:trHeight w:val="6408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69870BE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ОК</w:t>
                        </w:r>
                        <w:proofErr w:type="gramEnd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12A2135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Знать: устную и письменную коммуникацию на государственном языке Российской Федерации с учетом особенностей социального и культурного контекста </w:t>
                        </w:r>
                      </w:p>
                      <w:p w14:paraId="5848D594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информационно-коммуникационные технологии</w:t>
                        </w:r>
                      </w:p>
                      <w:p w14:paraId="7D367B1C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использовать</w:t>
                        </w:r>
                      </w:p>
                      <w:p w14:paraId="2E1DD40A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устную и письменную коммуникацию на государственном языке Российской Федерации с учетом особенностей социального и культурного контекста </w:t>
                        </w:r>
                      </w:p>
                      <w:p w14:paraId="495C48A4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информационно-коммуникационные технологии в профессиональной деятельности</w:t>
                        </w:r>
                      </w:p>
                      <w:p w14:paraId="745BA094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A2C4845" w14:textId="77777777" w:rsidR="00176EFB" w:rsidRPr="00176EFB" w:rsidRDefault="00176EFB" w:rsidP="00176EFB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176EFB" w:rsidRPr="00D75BDF" w14:paraId="00363401" w14:textId="77777777" w:rsidTr="00B53789">
                    <w:trPr>
                      <w:trHeight w:val="4620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F514CD9" w14:textId="318028EB" w:rsidR="00176EFB" w:rsidRPr="00176EFB" w:rsidRDefault="00176EFB" w:rsidP="00016E73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ОК</w:t>
                        </w:r>
                        <w:proofErr w:type="gramEnd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06. Проявлять гражданско-патриотическую позицию, демонстрировать осознанное поведение на основе традиционных </w:t>
                        </w:r>
                        <w:r w:rsid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российских духовно-нравственных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ценностей, применять стандарты антикоррупционного поведения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CFDFBCC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 гражданско-патриотическую позицию, традиционные общечеловеческие ценности, стандарты антикоррупционного поведения</w:t>
                        </w:r>
                      </w:p>
                      <w:p w14:paraId="26B18838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C38E49" w14:textId="77777777" w:rsidR="00176EFB" w:rsidRPr="00176EFB" w:rsidRDefault="00176EFB" w:rsidP="00176EFB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176EFB" w:rsidRPr="00D75BDF" w14:paraId="21536CA6" w14:textId="77777777" w:rsidTr="00B53789">
                    <w:trPr>
                      <w:trHeight w:val="1992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A75C7A8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ОК</w:t>
                        </w:r>
                        <w:proofErr w:type="gramEnd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07. Содействовать сохранению окружающей среды, ресурсосбережению, эффективно действовать в чрезвычайных ситуациях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37941D6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Знать: способы сохранения окружающей среды, ресурсосбережения </w:t>
                        </w:r>
                      </w:p>
                      <w:p w14:paraId="6DDF93BE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содействовать сохранению окружающей среды, ресурсосбережению, эффективно действовать в чрезвычайных ситуациях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533DA88" w14:textId="77777777" w:rsidR="00176EFB" w:rsidRPr="00176EFB" w:rsidRDefault="00176EFB" w:rsidP="00176EFB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176EFB" w:rsidRPr="00D75BDF" w14:paraId="52D0E229" w14:textId="77777777" w:rsidTr="00B53789">
                    <w:trPr>
                      <w:trHeight w:val="1380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87BDC99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ОК</w:t>
                        </w:r>
                        <w:proofErr w:type="gramEnd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2CA8736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</w:t>
                        </w:r>
                        <w:r w:rsidRPr="00176EFB">
                          <w:rPr>
                            <w:lang w:val="ru-RU"/>
                          </w:rPr>
                          <w:t xml:space="preserve"> 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упражнения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      </w:r>
                      </w:p>
                      <w:p w14:paraId="0EB21436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      </w:r>
                      </w:p>
                      <w:p w14:paraId="60BE1D2E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724513" w14:textId="77777777" w:rsidR="00176EFB" w:rsidRPr="00176EFB" w:rsidRDefault="00176EFB" w:rsidP="00176EFB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176EFB" w:rsidRPr="00D75BDF" w14:paraId="5DD772D8" w14:textId="77777777" w:rsidTr="00B53789">
                    <w:trPr>
                      <w:trHeight w:val="1945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64B4728" w14:textId="08D25688" w:rsidR="00176EFB" w:rsidRPr="00176EFB" w:rsidRDefault="00995F5E" w:rsidP="00016E73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ОК </w:t>
                        </w:r>
                        <w:r w:rsid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09</w:t>
                        </w:r>
                        <w:proofErr w:type="gramStart"/>
                        <w:r w:rsidR="00176EFB"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П</w:t>
                        </w:r>
                        <w:proofErr w:type="gramEnd"/>
                        <w:r w:rsidR="00176EFB"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ользоваться профессиональной документацией на государственном и иностранном языках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0F5B0DC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 xml:space="preserve">Знать: профессиональную документацию на государственном и иностранном языках </w:t>
                        </w:r>
                      </w:p>
                      <w:p w14:paraId="2C8EADFB" w14:textId="77777777" w:rsidR="00176EFB" w:rsidRPr="00176EFB" w:rsidRDefault="00176EFB" w:rsidP="00176EFB">
                        <w:pPr>
                          <w:contextualSpacing/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Уметь: пользоваться профессиональной документацией на государственном и иностранном языках</w:t>
                        </w:r>
                        <w:r w:rsidRPr="00176EFB"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8B549A7" w14:textId="77777777" w:rsidR="00176EFB" w:rsidRPr="00176EFB" w:rsidRDefault="00176EFB" w:rsidP="00176EFB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</w:tbl>
                <w:p w14:paraId="77FCBA19" w14:textId="77777777" w:rsidR="00176EFB" w:rsidRPr="00176EFB" w:rsidRDefault="00176EFB" w:rsidP="00176EFB">
                  <w:pPr>
                    <w:spacing w:line="256" w:lineRule="auto"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7DEDE7C3" w14:textId="77777777" w:rsidR="00176EFB" w:rsidRPr="00176EFB" w:rsidRDefault="00176EFB" w:rsidP="00176EFB">
            <w:pPr>
              <w:spacing w:line="256" w:lineRule="auto"/>
              <w:jc w:val="both"/>
              <w:rPr>
                <w:sz w:val="24"/>
                <w:lang w:val="ru-RU"/>
              </w:rPr>
            </w:pPr>
          </w:p>
          <w:p w14:paraId="2AE121B9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  <w:p w14:paraId="19D76FAE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  <w:p w14:paraId="78E425E6" w14:textId="77777777" w:rsidR="00176EFB" w:rsidRPr="00176EFB" w:rsidRDefault="00176EFB" w:rsidP="00176EFB">
            <w:pPr>
              <w:rPr>
                <w:lang w:val="ru-RU"/>
              </w:rPr>
            </w:pPr>
          </w:p>
          <w:p w14:paraId="4D92A26C" w14:textId="77777777" w:rsidR="00176EFB" w:rsidRPr="00176EFB" w:rsidRDefault="00176EFB" w:rsidP="00995F5E">
            <w:pPr>
              <w:spacing w:line="256" w:lineRule="auto"/>
              <w:ind w:firstLine="709"/>
              <w:jc w:val="both"/>
              <w:rPr>
                <w:lang w:val="ru-RU"/>
              </w:rPr>
            </w:pPr>
          </w:p>
        </w:tc>
      </w:tr>
      <w:tr w:rsidR="00176EFB" w:rsidRPr="00D75BDF" w14:paraId="4DE26F91" w14:textId="77777777" w:rsidTr="00B53789">
        <w:trPr>
          <w:trHeight w:val="285"/>
        </w:trPr>
        <w:tc>
          <w:tcPr>
            <w:tcW w:w="148" w:type="dxa"/>
          </w:tcPr>
          <w:p w14:paraId="4C429AD9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15" w:type="dxa"/>
          </w:tcPr>
          <w:p w14:paraId="323B601C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9" w:type="dxa"/>
          </w:tcPr>
          <w:p w14:paraId="2AE2CD84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196" w:type="dxa"/>
          </w:tcPr>
          <w:p w14:paraId="59F31565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14:paraId="5D88B8BA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68" w:type="dxa"/>
          </w:tcPr>
          <w:p w14:paraId="6123AD22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9094" w:type="dxa"/>
          </w:tcPr>
          <w:p w14:paraId="30B5CAF8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39" w:type="dxa"/>
          </w:tcPr>
          <w:p w14:paraId="493848DC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14:paraId="0F5005AE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168" w:type="dxa"/>
          </w:tcPr>
          <w:p w14:paraId="0BF68AF4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22" w:type="dxa"/>
          </w:tcPr>
          <w:p w14:paraId="0C3D6299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18" w:type="dxa"/>
          </w:tcPr>
          <w:p w14:paraId="29FC44A6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</w:tr>
      <w:tr w:rsidR="00176EFB" w:rsidRPr="00D75BDF" w14:paraId="23AEA53B" w14:textId="77777777" w:rsidTr="00B53789">
        <w:tc>
          <w:tcPr>
            <w:tcW w:w="148" w:type="dxa"/>
          </w:tcPr>
          <w:p w14:paraId="02DEF0A9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15" w:type="dxa"/>
          </w:tcPr>
          <w:p w14:paraId="3DC334D9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9" w:type="dxa"/>
          </w:tcPr>
          <w:p w14:paraId="04CF3E2E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9625" w:type="dxa"/>
            <w:gridSpan w:val="7"/>
          </w:tcPr>
          <w:p w14:paraId="1D9130EC" w14:textId="77777777" w:rsidR="00176EFB" w:rsidRPr="00176EFB" w:rsidRDefault="00176EFB" w:rsidP="00176EFB">
            <w:pPr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660E88C7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18" w:type="dxa"/>
          </w:tcPr>
          <w:p w14:paraId="56A2193A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</w:tr>
    </w:tbl>
    <w:p w14:paraId="7E059621" w14:textId="77777777" w:rsidR="00176EFB" w:rsidRPr="00176EFB" w:rsidRDefault="00176EFB" w:rsidP="00176EFB">
      <w:pPr>
        <w:rPr>
          <w:lang w:val="ru-RU"/>
        </w:rPr>
      </w:pPr>
    </w:p>
    <w:p w14:paraId="375D7E0E" w14:textId="77777777" w:rsidR="00176EFB" w:rsidRPr="00176EFB" w:rsidRDefault="00176EFB" w:rsidP="00176EFB">
      <w:pPr>
        <w:rPr>
          <w:lang w:val="ru-RU"/>
        </w:rPr>
      </w:pPr>
    </w:p>
    <w:p w14:paraId="3A1A89F5" w14:textId="44ACBC85" w:rsidR="00FE67CD" w:rsidRDefault="00FE67CD" w:rsidP="00FE67CD">
      <w:pPr>
        <w:ind w:firstLine="709"/>
        <w:contextualSpacing/>
        <w:jc w:val="both"/>
        <w:rPr>
          <w:rFonts w:eastAsia="Calibri"/>
          <w:b/>
          <w:bCs/>
          <w:i/>
          <w:sz w:val="28"/>
          <w:szCs w:val="28"/>
          <w:lang w:val="ru-RU"/>
        </w:rPr>
      </w:pPr>
    </w:p>
    <w:sectPr w:rsidR="00FE67CD" w:rsidSect="00992143">
      <w:pgSz w:w="11905" w:h="16837"/>
      <w:pgMar w:top="1133" w:right="850" w:bottom="992" w:left="13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194349" w14:textId="77777777" w:rsidR="00E2394A" w:rsidRDefault="00E2394A">
      <w:r>
        <w:separator/>
      </w:r>
    </w:p>
  </w:endnote>
  <w:endnote w:type="continuationSeparator" w:id="0">
    <w:p w14:paraId="292A6D90" w14:textId="77777777" w:rsidR="00E2394A" w:rsidRDefault="00E23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2394A" w14:paraId="255D9E81" w14:textId="77777777">
      <w:tc>
        <w:tcPr>
          <w:tcW w:w="8796" w:type="dxa"/>
        </w:tcPr>
        <w:p w14:paraId="6FCD7B51" w14:textId="77777777" w:rsidR="00E2394A" w:rsidRDefault="00E2394A">
          <w:pPr>
            <w:pStyle w:val="EmptyLayoutCell"/>
          </w:pPr>
        </w:p>
      </w:tc>
      <w:tc>
        <w:tcPr>
          <w:tcW w:w="708" w:type="dxa"/>
        </w:tcPr>
        <w:p w14:paraId="3900D7E0" w14:textId="77777777" w:rsidR="00E2394A" w:rsidRDefault="00E2394A">
          <w:pPr>
            <w:pStyle w:val="EmptyLayoutCell"/>
          </w:pPr>
        </w:p>
      </w:tc>
      <w:tc>
        <w:tcPr>
          <w:tcW w:w="132" w:type="dxa"/>
        </w:tcPr>
        <w:p w14:paraId="7066732E" w14:textId="77777777" w:rsidR="00E2394A" w:rsidRDefault="00E2394A">
          <w:pPr>
            <w:pStyle w:val="EmptyLayoutCell"/>
          </w:pPr>
        </w:p>
      </w:tc>
    </w:tr>
    <w:tr w:rsidR="00E2394A" w14:paraId="26B69674" w14:textId="77777777">
      <w:tc>
        <w:tcPr>
          <w:tcW w:w="8796" w:type="dxa"/>
        </w:tcPr>
        <w:p w14:paraId="139678D5" w14:textId="77777777" w:rsidR="00E2394A" w:rsidRDefault="00E2394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2394A" w14:paraId="1AD252E1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0EA63F2D" w14:textId="77777777" w:rsidR="00E2394A" w:rsidRDefault="00E2394A"/>
            </w:tc>
          </w:tr>
        </w:tbl>
        <w:p w14:paraId="11C237B1" w14:textId="77777777" w:rsidR="00E2394A" w:rsidRDefault="00E2394A"/>
      </w:tc>
      <w:tc>
        <w:tcPr>
          <w:tcW w:w="132" w:type="dxa"/>
        </w:tcPr>
        <w:p w14:paraId="62DF2C62" w14:textId="77777777" w:rsidR="00E2394A" w:rsidRDefault="00E2394A">
          <w:pPr>
            <w:pStyle w:val="EmptyLayoutCell"/>
          </w:pPr>
        </w:p>
      </w:tc>
    </w:tr>
  </w:tbl>
  <w:p w14:paraId="45B6945E" w14:textId="77777777" w:rsidR="00E2394A" w:rsidRDefault="00E2394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2394A" w14:paraId="432D4358" w14:textId="77777777">
      <w:tc>
        <w:tcPr>
          <w:tcW w:w="8796" w:type="dxa"/>
        </w:tcPr>
        <w:p w14:paraId="64CC3CD5" w14:textId="77777777" w:rsidR="00E2394A" w:rsidRDefault="00E2394A">
          <w:pPr>
            <w:pStyle w:val="EmptyLayoutCell"/>
          </w:pPr>
        </w:p>
      </w:tc>
      <w:tc>
        <w:tcPr>
          <w:tcW w:w="708" w:type="dxa"/>
        </w:tcPr>
        <w:p w14:paraId="0A46AFB8" w14:textId="77777777" w:rsidR="00E2394A" w:rsidRDefault="00E2394A">
          <w:pPr>
            <w:pStyle w:val="EmptyLayoutCell"/>
          </w:pPr>
        </w:p>
      </w:tc>
      <w:tc>
        <w:tcPr>
          <w:tcW w:w="132" w:type="dxa"/>
        </w:tcPr>
        <w:p w14:paraId="54CFCE61" w14:textId="77777777" w:rsidR="00E2394A" w:rsidRDefault="00E2394A">
          <w:pPr>
            <w:pStyle w:val="EmptyLayoutCell"/>
          </w:pPr>
        </w:p>
      </w:tc>
    </w:tr>
    <w:tr w:rsidR="00E2394A" w14:paraId="5D631A40" w14:textId="77777777">
      <w:tc>
        <w:tcPr>
          <w:tcW w:w="8796" w:type="dxa"/>
        </w:tcPr>
        <w:p w14:paraId="3A7D5438" w14:textId="77777777" w:rsidR="00E2394A" w:rsidRDefault="00E2394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2394A" w14:paraId="39F9E4C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514CC98" w14:textId="77777777" w:rsidR="00E2394A" w:rsidRDefault="00E2394A"/>
            </w:tc>
          </w:tr>
        </w:tbl>
        <w:p w14:paraId="42CA35A7" w14:textId="77777777" w:rsidR="00E2394A" w:rsidRDefault="00E2394A"/>
      </w:tc>
      <w:tc>
        <w:tcPr>
          <w:tcW w:w="132" w:type="dxa"/>
        </w:tcPr>
        <w:p w14:paraId="62792A92" w14:textId="77777777" w:rsidR="00E2394A" w:rsidRDefault="00E2394A">
          <w:pPr>
            <w:pStyle w:val="EmptyLayoutCell"/>
          </w:pPr>
        </w:p>
      </w:tc>
    </w:tr>
  </w:tbl>
  <w:p w14:paraId="3DF2E2B7" w14:textId="77777777" w:rsidR="00E2394A" w:rsidRDefault="00E239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61E63A" w14:textId="77777777" w:rsidR="00E2394A" w:rsidRDefault="00E2394A">
      <w:r>
        <w:separator/>
      </w:r>
    </w:p>
  </w:footnote>
  <w:footnote w:type="continuationSeparator" w:id="0">
    <w:p w14:paraId="1505EF8D" w14:textId="77777777" w:rsidR="00E2394A" w:rsidRDefault="00E23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83C0A"/>
    <w:multiLevelType w:val="hybridMultilevel"/>
    <w:tmpl w:val="19089BDA"/>
    <w:lvl w:ilvl="0" w:tplc="893C36AE">
      <w:numFmt w:val="bullet"/>
      <w:lvlText w:val="−"/>
      <w:lvlJc w:val="left"/>
      <w:pPr>
        <w:tabs>
          <w:tab w:val="num" w:pos="3927"/>
        </w:tabs>
        <w:ind w:left="3567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F9A13BC"/>
    <w:multiLevelType w:val="multilevel"/>
    <w:tmpl w:val="8AE641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84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">
    <w:nsid w:val="24B3100E"/>
    <w:multiLevelType w:val="hybridMultilevel"/>
    <w:tmpl w:val="45E24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7715F"/>
    <w:multiLevelType w:val="hybridMultilevel"/>
    <w:tmpl w:val="32FEA4C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542A8E"/>
    <w:multiLevelType w:val="hybridMultilevel"/>
    <w:tmpl w:val="9C98F166"/>
    <w:lvl w:ilvl="0" w:tplc="6BD087DE">
      <w:start w:val="13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087842"/>
    <w:multiLevelType w:val="hybridMultilevel"/>
    <w:tmpl w:val="AE72EFC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3A5704"/>
    <w:multiLevelType w:val="hybridMultilevel"/>
    <w:tmpl w:val="16143E4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B164E3"/>
    <w:multiLevelType w:val="hybridMultilevel"/>
    <w:tmpl w:val="2A8ECE4C"/>
    <w:lvl w:ilvl="0" w:tplc="ED5A3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D00E3E"/>
    <w:multiLevelType w:val="hybridMultilevel"/>
    <w:tmpl w:val="009CB524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CF7304"/>
    <w:multiLevelType w:val="hybridMultilevel"/>
    <w:tmpl w:val="53F8A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A24AB1"/>
    <w:multiLevelType w:val="hybridMultilevel"/>
    <w:tmpl w:val="68D4061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E316F1"/>
    <w:multiLevelType w:val="hybridMultilevel"/>
    <w:tmpl w:val="BB82F7B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0"/>
  </w:num>
  <w:num w:numId="7">
    <w:abstractNumId w:val="2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</w:num>
  <w:num w:numId="12">
    <w:abstractNumId w:val="1"/>
  </w:num>
  <w:num w:numId="13">
    <w:abstractNumId w:val="4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1B0C"/>
    <w:rsid w:val="00016E73"/>
    <w:rsid w:val="000239D6"/>
    <w:rsid w:val="00047037"/>
    <w:rsid w:val="0008216C"/>
    <w:rsid w:val="000C1F4A"/>
    <w:rsid w:val="000D312E"/>
    <w:rsid w:val="000F1D3E"/>
    <w:rsid w:val="000F211C"/>
    <w:rsid w:val="00101504"/>
    <w:rsid w:val="001101C3"/>
    <w:rsid w:val="00176EFB"/>
    <w:rsid w:val="001B233E"/>
    <w:rsid w:val="00224F61"/>
    <w:rsid w:val="0023243A"/>
    <w:rsid w:val="00240F63"/>
    <w:rsid w:val="00245D9F"/>
    <w:rsid w:val="00254996"/>
    <w:rsid w:val="002A5F4D"/>
    <w:rsid w:val="00303792"/>
    <w:rsid w:val="003070CC"/>
    <w:rsid w:val="0035307F"/>
    <w:rsid w:val="00374CFD"/>
    <w:rsid w:val="00375642"/>
    <w:rsid w:val="003813D7"/>
    <w:rsid w:val="003B1586"/>
    <w:rsid w:val="003B7699"/>
    <w:rsid w:val="00401B0C"/>
    <w:rsid w:val="0041147F"/>
    <w:rsid w:val="0045530F"/>
    <w:rsid w:val="004648AD"/>
    <w:rsid w:val="00465DD9"/>
    <w:rsid w:val="00465EE5"/>
    <w:rsid w:val="004B418F"/>
    <w:rsid w:val="004B4707"/>
    <w:rsid w:val="004E2D55"/>
    <w:rsid w:val="004F316F"/>
    <w:rsid w:val="00512858"/>
    <w:rsid w:val="00534BD1"/>
    <w:rsid w:val="00551306"/>
    <w:rsid w:val="0055407E"/>
    <w:rsid w:val="00582CEA"/>
    <w:rsid w:val="005B3EBE"/>
    <w:rsid w:val="005C7E18"/>
    <w:rsid w:val="00670F53"/>
    <w:rsid w:val="00702E3B"/>
    <w:rsid w:val="00704903"/>
    <w:rsid w:val="00714B38"/>
    <w:rsid w:val="0075020D"/>
    <w:rsid w:val="007C7961"/>
    <w:rsid w:val="007D19EB"/>
    <w:rsid w:val="007D4CA9"/>
    <w:rsid w:val="00832453"/>
    <w:rsid w:val="00833774"/>
    <w:rsid w:val="00842CC8"/>
    <w:rsid w:val="00857EB1"/>
    <w:rsid w:val="008745A3"/>
    <w:rsid w:val="00896995"/>
    <w:rsid w:val="008E6BA6"/>
    <w:rsid w:val="00927A89"/>
    <w:rsid w:val="00961CAA"/>
    <w:rsid w:val="00974B4E"/>
    <w:rsid w:val="0098449C"/>
    <w:rsid w:val="009858FB"/>
    <w:rsid w:val="00986AE3"/>
    <w:rsid w:val="00992143"/>
    <w:rsid w:val="0099382F"/>
    <w:rsid w:val="00995F5E"/>
    <w:rsid w:val="009B79E7"/>
    <w:rsid w:val="009C755F"/>
    <w:rsid w:val="009E2BF4"/>
    <w:rsid w:val="00A07AFC"/>
    <w:rsid w:val="00A9017E"/>
    <w:rsid w:val="00AA2E40"/>
    <w:rsid w:val="00AC7BDC"/>
    <w:rsid w:val="00AD2B33"/>
    <w:rsid w:val="00B05F01"/>
    <w:rsid w:val="00B30F97"/>
    <w:rsid w:val="00B4299B"/>
    <w:rsid w:val="00B53789"/>
    <w:rsid w:val="00B60778"/>
    <w:rsid w:val="00B65690"/>
    <w:rsid w:val="00B673B6"/>
    <w:rsid w:val="00B84768"/>
    <w:rsid w:val="00BA3441"/>
    <w:rsid w:val="00C050D6"/>
    <w:rsid w:val="00C64128"/>
    <w:rsid w:val="00C728EE"/>
    <w:rsid w:val="00C77EB6"/>
    <w:rsid w:val="00C938D8"/>
    <w:rsid w:val="00CE3A85"/>
    <w:rsid w:val="00D04BF0"/>
    <w:rsid w:val="00D2510B"/>
    <w:rsid w:val="00D41E7B"/>
    <w:rsid w:val="00D44FCC"/>
    <w:rsid w:val="00D53DC1"/>
    <w:rsid w:val="00D64429"/>
    <w:rsid w:val="00D75BDF"/>
    <w:rsid w:val="00DB6DCB"/>
    <w:rsid w:val="00E2394A"/>
    <w:rsid w:val="00E761A0"/>
    <w:rsid w:val="00E908A4"/>
    <w:rsid w:val="00E96DB4"/>
    <w:rsid w:val="00EA05E4"/>
    <w:rsid w:val="00EA1ACD"/>
    <w:rsid w:val="00EA7CE7"/>
    <w:rsid w:val="00EF2DCE"/>
    <w:rsid w:val="00F30E30"/>
    <w:rsid w:val="00F912D1"/>
    <w:rsid w:val="00F95361"/>
    <w:rsid w:val="00FB188B"/>
    <w:rsid w:val="00FD003C"/>
    <w:rsid w:val="00FE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9C0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9858FB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9858FB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E7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3"/>
    <w:next w:val="a"/>
    <w:link w:val="40"/>
    <w:uiPriority w:val="9"/>
    <w:qFormat/>
    <w:rsid w:val="00D41E7B"/>
    <w:pPr>
      <w:autoSpaceDE w:val="0"/>
      <w:autoSpaceDN w:val="0"/>
      <w:adjustRightInd w:val="0"/>
      <w:spacing w:before="240" w:after="240" w:line="360" w:lineRule="auto"/>
      <w:jc w:val="center"/>
      <w:outlineLvl w:val="3"/>
    </w:pPr>
    <w:rPr>
      <w:rFonts w:ascii="Times New Roman" w:eastAsia="Times New Roman" w:hAnsi="Times New Roman" w:cs="Times New Roman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58FB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858FB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9858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9858FB"/>
    <w:rPr>
      <w:sz w:val="2"/>
    </w:rPr>
  </w:style>
  <w:style w:type="paragraph" w:styleId="a3">
    <w:name w:val="Subtitle"/>
    <w:basedOn w:val="a"/>
    <w:link w:val="a4"/>
    <w:qFormat/>
    <w:rsid w:val="009858FB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9858FB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uiPriority w:val="99"/>
    <w:rsid w:val="009858FB"/>
    <w:rPr>
      <w:color w:val="000080"/>
      <w:u w:val="single"/>
    </w:rPr>
  </w:style>
  <w:style w:type="character" w:customStyle="1" w:styleId="b-serp-urlitem1">
    <w:name w:val="b-serp-url__item1"/>
    <w:rsid w:val="009858FB"/>
  </w:style>
  <w:style w:type="character" w:customStyle="1" w:styleId="serp-urlitem">
    <w:name w:val="serp-url__item"/>
    <w:rsid w:val="009858FB"/>
  </w:style>
  <w:style w:type="character" w:customStyle="1" w:styleId="21">
    <w:name w:val="Основной текст 2 Знак"/>
    <w:link w:val="22"/>
    <w:uiPriority w:val="99"/>
    <w:rsid w:val="009858FB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9858FB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9858F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9858F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858F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9858FB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34"/>
    <w:qFormat/>
    <w:rsid w:val="009858FB"/>
    <w:pPr>
      <w:ind w:left="720"/>
      <w:contextualSpacing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9858F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858F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58FB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9858F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e">
    <w:name w:val="FollowedHyperlink"/>
    <w:basedOn w:val="a0"/>
    <w:uiPriority w:val="99"/>
    <w:semiHidden/>
    <w:unhideWhenUsed/>
    <w:rsid w:val="00E908A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E908A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">
    <w:name w:val="Normal (Web)"/>
    <w:basedOn w:val="a"/>
    <w:uiPriority w:val="99"/>
    <w:unhideWhenUsed/>
    <w:rsid w:val="009B79E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a">
    <w:name w:val="Абзац списка Знак"/>
    <w:link w:val="a9"/>
    <w:uiPriority w:val="34"/>
    <w:locked/>
    <w:rsid w:val="009844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449C"/>
  </w:style>
  <w:style w:type="paragraph" w:styleId="af0">
    <w:name w:val="footnote text"/>
    <w:basedOn w:val="a"/>
    <w:link w:val="af1"/>
    <w:uiPriority w:val="99"/>
    <w:rsid w:val="0055407E"/>
    <w:rPr>
      <w:lang w:eastAsia="x-none"/>
    </w:rPr>
  </w:style>
  <w:style w:type="character" w:customStyle="1" w:styleId="af1">
    <w:name w:val="Текст сноски Знак"/>
    <w:basedOn w:val="a0"/>
    <w:link w:val="af0"/>
    <w:uiPriority w:val="99"/>
    <w:rsid w:val="0055407E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2">
    <w:name w:val="footnote reference"/>
    <w:rsid w:val="0055407E"/>
    <w:rPr>
      <w:rFonts w:cs="Times New Roman"/>
      <w:vertAlign w:val="superscript"/>
    </w:rPr>
  </w:style>
  <w:style w:type="paragraph" w:styleId="af3">
    <w:name w:val="header"/>
    <w:basedOn w:val="a"/>
    <w:link w:val="af4"/>
    <w:uiPriority w:val="99"/>
    <w:unhideWhenUsed/>
    <w:rsid w:val="00992143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9214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footer"/>
    <w:basedOn w:val="a"/>
    <w:link w:val="af6"/>
    <w:uiPriority w:val="99"/>
    <w:unhideWhenUsed/>
    <w:rsid w:val="00992143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9214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41E7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D41E7B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code/43715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biblio-online.ru/bcode/433270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biblio-online.ru/bcode/4373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C0D67B-5540-4DE5-9A16-27AC67112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22</Pages>
  <Words>4285</Words>
  <Characters>24425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Здоровцова Олеся Николаевна</cp:lastModifiedBy>
  <cp:revision>67</cp:revision>
  <cp:lastPrinted>2024-06-01T06:33:00Z</cp:lastPrinted>
  <dcterms:created xsi:type="dcterms:W3CDTF">2019-12-08T06:09:00Z</dcterms:created>
  <dcterms:modified xsi:type="dcterms:W3CDTF">2026-08-13T04:38:00Z</dcterms:modified>
</cp:coreProperties>
</file>